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EE2A8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bookmarkStart w:id="0" w:name="_GoBack"/>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bookmarkEnd w:id="0"/>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1"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1"/>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EE2A8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EE2A84">
              <w:rPr>
                <w:rFonts w:ascii="Arial Unicode MS" w:eastAsia="Arial Unicode MS" w:hAnsi="Arial Unicode MS" w:cs="Arial Unicode MS"/>
                <w:color w:val="595959" w:themeColor="text1" w:themeTint="A6"/>
                <w:sz w:val="12"/>
                <w:szCs w:val="12"/>
                <w:rtl/>
              </w:rPr>
            </w:r>
            <w:r w:rsidR="00EE2A8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EE2A84">
              <w:rPr>
                <w:rFonts w:ascii="Arial Unicode MS" w:eastAsia="Arial Unicode MS" w:hAnsi="Arial Unicode MS" w:cs="Arial Unicode MS"/>
                <w:color w:val="595959" w:themeColor="text1" w:themeTint="A6"/>
                <w:sz w:val="18"/>
                <w:szCs w:val="18"/>
                <w:rtl/>
              </w:rPr>
            </w:r>
            <w:r w:rsidR="00EE2A8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CC5576" w:rsidRDefault="00CC5576" w:rsidP="00C44D33">
      <w:pPr>
        <w:tabs>
          <w:tab w:val="left" w:pos="0"/>
        </w:tabs>
        <w:spacing w:line="280" w:lineRule="exact"/>
        <w:jc w:val="both"/>
        <w:rPr>
          <w:color w:val="595959" w:themeColor="text1" w:themeTint="A6"/>
          <w:sz w:val="18"/>
          <w:szCs w:val="18"/>
        </w:rPr>
        <w:sectPr w:rsidR="00CC5576"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555C78">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EE2A84">
              <w:rPr>
                <w:rFonts w:ascii="Arial Unicode MS" w:eastAsia="Arial Unicode MS" w:hAnsi="Arial Unicode MS" w:cs="Arial Unicode MS"/>
                <w:color w:val="595959" w:themeColor="text1" w:themeTint="A6"/>
                <w:sz w:val="16"/>
                <w:szCs w:val="16"/>
                <w:rtl/>
              </w:rPr>
            </w:r>
            <w:r w:rsidR="00EE2A8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rsidP="00B226DC">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 xml:space="preserve">For </w:t>
            </w:r>
            <w:r w:rsidR="00B226DC">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hint="eastAsia"/>
                <w:b/>
                <w:bCs/>
                <w:color w:val="595959" w:themeColor="text1" w:themeTint="A6"/>
              </w:rPr>
              <w:t xml:space="preserve"> Use</w:t>
            </w:r>
          </w:p>
        </w:tc>
        <w:tc>
          <w:tcPr>
            <w:tcW w:w="5657" w:type="dxa"/>
            <w:shd w:val="clear" w:color="auto" w:fill="D9D9D9" w:themeFill="background1" w:themeFillShade="D9"/>
            <w:hideMark/>
          </w:tcPr>
          <w:p w:rsidR="00A97B44" w:rsidRDefault="00A97B44" w:rsidP="00B226DC">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eastAsia"/>
                <w:b/>
                <w:bCs/>
                <w:color w:val="595959" w:themeColor="text1" w:themeTint="A6"/>
                <w:rtl/>
              </w:rPr>
              <w:t xml:space="preserve">لاستخدام </w:t>
            </w:r>
            <w:r w:rsidR="00B226DC">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الاقامة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6A2B78" w:rsidRDefault="006A2B78" w:rsidP="000F6DF1">
      <w:pPr>
        <w:spacing w:after="0" w:line="240" w:lineRule="auto"/>
        <w:rPr>
          <w:rFonts w:ascii="Arial Unicode MS" w:eastAsia="Arial Unicode MS" w:hAnsi="Arial Unicode MS" w:cs="Arial Unicode MS"/>
          <w:color w:val="595959" w:themeColor="text1" w:themeTint="A6"/>
          <w:sz w:val="2"/>
          <w:szCs w:val="2"/>
        </w:rPr>
        <w:sectPr w:rsidR="006A2B78" w:rsidSect="00674E1D">
          <w:headerReference w:type="default" r:id="rId11"/>
          <w:footerReference w:type="default" r:id="rId12"/>
          <w:pgSz w:w="11907" w:h="16839" w:code="9"/>
          <w:pgMar w:top="576" w:right="432" w:bottom="288" w:left="432" w:header="360" w:footer="0" w:gutter="0"/>
          <w:cols w:space="720"/>
          <w:docGrid w:linePitch="360"/>
        </w:sect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6A2B78" w:rsidRPr="0050620F" w:rsidTr="00932E6A">
        <w:tc>
          <w:tcPr>
            <w:tcW w:w="5631" w:type="dxa"/>
            <w:shd w:val="clear" w:color="auto" w:fill="D9D9D9" w:themeFill="background1" w:themeFillShade="D9"/>
          </w:tcPr>
          <w:p w:rsidR="006A2B78" w:rsidRPr="00837DF9" w:rsidRDefault="006A2B78" w:rsidP="006A2B78">
            <w:pPr>
              <w:pStyle w:val="ListParagraph"/>
              <w:numPr>
                <w:ilvl w:val="0"/>
                <w:numId w:val="34"/>
              </w:numPr>
              <w:tabs>
                <w:tab w:val="left" w:pos="0"/>
                <w:tab w:val="left" w:pos="280"/>
              </w:tabs>
              <w:bidi w:val="0"/>
              <w:spacing w:line="28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lastRenderedPageBreak/>
              <w:t>Definitions</w:t>
            </w:r>
          </w:p>
        </w:tc>
        <w:tc>
          <w:tcPr>
            <w:tcW w:w="5637" w:type="dxa"/>
            <w:shd w:val="clear" w:color="auto" w:fill="D9D9D9" w:themeFill="background1" w:themeFillShade="D9"/>
          </w:tcPr>
          <w:p w:rsidR="006A2B78" w:rsidRPr="00837DF9"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التعريفات</w:t>
            </w:r>
          </w:p>
        </w:tc>
      </w:tr>
      <w:tr w:rsidR="006A2B78" w:rsidRPr="0050620F" w:rsidTr="00932E6A">
        <w:trPr>
          <w:trHeight w:val="260"/>
        </w:trPr>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61BD4">
              <w:rPr>
                <w:rFonts w:ascii="Arial Unicode MS" w:eastAsia="Arial Unicode MS" w:hAnsi="Arial Unicode MS" w:cs="Arial Unicode MS"/>
                <w:b/>
                <w:bCs/>
                <w:color w:val="595959" w:themeColor="text1" w:themeTint="A6"/>
                <w:sz w:val="18"/>
                <w:szCs w:val="18"/>
              </w:rPr>
              <w:t>Account:</w:t>
            </w:r>
            <w:r w:rsidRPr="00861BD4">
              <w:rPr>
                <w:rFonts w:ascii="Arial Unicode MS" w:eastAsia="Arial Unicode MS" w:hAnsi="Arial Unicode MS" w:cs="Arial Unicode MS"/>
                <w:color w:val="595959" w:themeColor="text1" w:themeTint="A6"/>
                <w:sz w:val="18"/>
                <w:szCs w:val="18"/>
              </w:rPr>
              <w:t xml:space="preserve"> Is an accounting record in Saudi Riyal or foreign currencies,</w:t>
            </w:r>
            <w:r>
              <w:rPr>
                <w:rFonts w:ascii="Arial Unicode MS" w:eastAsia="Arial Unicode MS" w:hAnsi="Arial Unicode MS" w:cs="Arial Unicode MS"/>
                <w:color w:val="595959" w:themeColor="text1" w:themeTint="A6"/>
                <w:sz w:val="18"/>
                <w:szCs w:val="18"/>
              </w:rPr>
              <w:t xml:space="preserve"> </w:t>
            </w:r>
            <w:r w:rsidRPr="00861BD4">
              <w:rPr>
                <w:rFonts w:ascii="Arial Unicode MS" w:eastAsia="Arial Unicode MS" w:hAnsi="Arial Unicode MS" w:cs="Arial Unicode MS"/>
                <w:color w:val="595959" w:themeColor="text1" w:themeTint="A6"/>
                <w:sz w:val="18"/>
                <w:szCs w:val="18"/>
              </w:rPr>
              <w:t xml:space="preserve">opened by the </w:t>
            </w:r>
            <w:r>
              <w:rPr>
                <w:rFonts w:ascii="Arial Unicode MS" w:eastAsia="Arial Unicode MS" w:hAnsi="Arial Unicode MS" w:cs="Arial Unicode MS"/>
                <w:color w:val="595959" w:themeColor="text1" w:themeTint="A6"/>
                <w:sz w:val="18"/>
                <w:szCs w:val="18"/>
              </w:rPr>
              <w:t>B</w:t>
            </w:r>
            <w:r w:rsidRPr="00861BD4">
              <w:rPr>
                <w:rFonts w:ascii="Arial Unicode MS" w:eastAsia="Arial Unicode MS" w:hAnsi="Arial Unicode MS" w:cs="Arial Unicode MS"/>
                <w:color w:val="595959" w:themeColor="text1" w:themeTint="A6"/>
                <w:sz w:val="18"/>
                <w:szCs w:val="18"/>
              </w:rPr>
              <w:t>ank under a request submitted by an individual (the accountholder</w:t>
            </w:r>
            <w:r>
              <w:rPr>
                <w:rFonts w:ascii="Arial Unicode MS" w:eastAsia="Arial Unicode MS" w:hAnsi="Arial Unicode MS" w:cs="Arial Unicode MS"/>
                <w:color w:val="595959" w:themeColor="text1" w:themeTint="A6"/>
                <w:sz w:val="18"/>
                <w:szCs w:val="18"/>
              </w:rPr>
              <w:t>) or</w:t>
            </w:r>
            <w:r w:rsidRPr="00861BD4">
              <w:rPr>
                <w:rFonts w:ascii="Arial Unicode MS" w:eastAsia="Arial Unicode MS" w:hAnsi="Arial Unicode MS" w:cs="Arial Unicode MS"/>
                <w:color w:val="595959" w:themeColor="text1" w:themeTint="A6"/>
                <w:sz w:val="18"/>
                <w:szCs w:val="18"/>
              </w:rPr>
              <w:t xml:space="preserve"> or by a proxy through legal powers of attorney explicitly</w:t>
            </w:r>
            <w:r>
              <w:rPr>
                <w:rFonts w:ascii="Arial Unicode MS" w:eastAsia="Arial Unicode MS" w:hAnsi="Arial Unicode MS" w:cs="Arial Unicode MS"/>
                <w:color w:val="595959" w:themeColor="text1" w:themeTint="A6"/>
                <w:sz w:val="18"/>
                <w:szCs w:val="18"/>
              </w:rPr>
              <w:t xml:space="preserve"> </w:t>
            </w:r>
            <w:r w:rsidRPr="00861BD4">
              <w:rPr>
                <w:rFonts w:ascii="Arial Unicode MS" w:eastAsia="Arial Unicode MS" w:hAnsi="Arial Unicode MS" w:cs="Arial Unicode MS"/>
                <w:color w:val="595959" w:themeColor="text1" w:themeTint="A6"/>
                <w:sz w:val="18"/>
                <w:szCs w:val="18"/>
              </w:rPr>
              <w:t xml:space="preserve">authorizing the opening of </w:t>
            </w:r>
            <w:r>
              <w:rPr>
                <w:rFonts w:ascii="Arial Unicode MS" w:eastAsia="Arial Unicode MS" w:hAnsi="Arial Unicode MS" w:cs="Arial Unicode MS"/>
                <w:color w:val="595959" w:themeColor="text1" w:themeTint="A6"/>
                <w:sz w:val="18"/>
                <w:szCs w:val="18"/>
              </w:rPr>
              <w:t>B</w:t>
            </w:r>
            <w:r w:rsidRPr="00861BD4">
              <w:rPr>
                <w:rFonts w:ascii="Arial Unicode MS" w:eastAsia="Arial Unicode MS" w:hAnsi="Arial Unicode MS" w:cs="Arial Unicode MS"/>
                <w:color w:val="595959" w:themeColor="text1" w:themeTint="A6"/>
                <w:sz w:val="18"/>
                <w:szCs w:val="18"/>
              </w:rPr>
              <w:t>ank accounts. This agreement may include another account or other account(s) Opened or may be opened by the same individual.</w:t>
            </w:r>
          </w:p>
        </w:tc>
        <w:tc>
          <w:tcPr>
            <w:tcW w:w="5637" w:type="dxa"/>
          </w:tcPr>
          <w:p w:rsidR="006A2B78" w:rsidRPr="00820220"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2378A">
              <w:rPr>
                <w:rFonts w:ascii="Arial Unicode MS" w:eastAsia="Arial Unicode MS" w:hAnsi="Arial Unicode MS" w:cs="Arial Unicode MS" w:hint="cs"/>
                <w:b/>
                <w:b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هو</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سجل محاسبي بالريال السعودي أو بالعملات الأجنبية </w:t>
            </w:r>
            <w:r w:rsidRPr="0002378A">
              <w:rPr>
                <w:rFonts w:ascii="Arial Unicode MS" w:eastAsia="Arial Unicode MS" w:hAnsi="Arial Unicode MS" w:cs="Arial Unicode MS" w:hint="cs"/>
                <w:color w:val="595959" w:themeColor="text1" w:themeTint="A6"/>
                <w:sz w:val="20"/>
                <w:szCs w:val="20"/>
                <w:rtl/>
              </w:rPr>
              <w:t>يفتحه</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البنك باسم فرد طبيعي بموجب طلبه (صاحب الحساب)  أو من ينوب عنه بموجب وكالة شرعية منصوص فيها على فتح الحسابات البنكية،</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تشمل</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هذه</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الاتفاقية</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كافة الحسابات التي </w:t>
            </w:r>
            <w:r w:rsidRPr="0002378A">
              <w:rPr>
                <w:rFonts w:ascii="Arial Unicode MS" w:eastAsia="Arial Unicode MS" w:hAnsi="Arial Unicode MS" w:cs="Arial Unicode MS" w:hint="cs"/>
                <w:color w:val="595959" w:themeColor="text1" w:themeTint="A6"/>
                <w:sz w:val="20"/>
                <w:szCs w:val="20"/>
                <w:rtl/>
              </w:rPr>
              <w:t>قد</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فتحها</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أو</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يفتحها</w:t>
            </w:r>
            <w:r>
              <w:rPr>
                <w:rFonts w:ascii="Arial Unicode MS" w:eastAsia="Arial Unicode MS" w:hAnsi="Arial Unicode MS" w:cs="Arial Unicode MS" w:hint="cs"/>
                <w:color w:val="595959" w:themeColor="text1" w:themeTint="A6"/>
                <w:sz w:val="20"/>
                <w:szCs w:val="20"/>
                <w:rtl/>
              </w:rPr>
              <w:t xml:space="preserve"> ذات الفرد  لدى البنك.</w:t>
            </w:r>
          </w:p>
        </w:tc>
      </w:tr>
      <w:tr w:rsidR="006A2B78" w:rsidRPr="0050620F" w:rsidTr="00932E6A">
        <w:tc>
          <w:tcPr>
            <w:tcW w:w="5631" w:type="dxa"/>
          </w:tcPr>
          <w:p w:rsidR="006A2B78" w:rsidRPr="00DA5053" w:rsidRDefault="006A2B78" w:rsidP="00932E6A">
            <w:pPr>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Account Opening Agreement: </w:t>
            </w:r>
            <w:r w:rsidRPr="00DA5053">
              <w:rPr>
                <w:rFonts w:ascii="Arial Unicode MS" w:eastAsia="Arial Unicode MS" w:hAnsi="Arial Unicode MS" w:cs="Arial Unicode MS"/>
                <w:color w:val="595959" w:themeColor="text1" w:themeTint="A6"/>
                <w:sz w:val="18"/>
                <w:szCs w:val="18"/>
              </w:rPr>
              <w:t xml:space="preserve"> (referred to hereinafter as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“Agreement”),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the agreement pursuant to which the Bank opens an account/s for the Customer.</w:t>
            </w:r>
          </w:p>
        </w:tc>
        <w:tc>
          <w:tcPr>
            <w:tcW w:w="5637" w:type="dxa"/>
          </w:tcPr>
          <w:p w:rsidR="006A2B78" w:rsidRPr="00F71969"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F71969">
              <w:rPr>
                <w:rFonts w:ascii="Arial Unicode MS" w:eastAsia="Arial Unicode MS" w:hAnsi="Arial Unicode MS" w:cs="Arial Unicode MS" w:hint="cs"/>
                <w:b/>
                <w:bCs/>
                <w:color w:val="595959" w:themeColor="text1" w:themeTint="A6"/>
                <w:sz w:val="20"/>
                <w:szCs w:val="20"/>
                <w:rtl/>
              </w:rPr>
              <w:t>اتفاقية</w:t>
            </w:r>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b/>
                <w:bCs/>
                <w:color w:val="595959" w:themeColor="text1" w:themeTint="A6"/>
                <w:sz w:val="20"/>
                <w:szCs w:val="20"/>
                <w:rtl/>
              </w:rPr>
              <w:t>فتح</w:t>
            </w:r>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b/>
                <w:bCs/>
                <w:color w:val="595959" w:themeColor="text1" w:themeTint="A6"/>
                <w:sz w:val="20"/>
                <w:szCs w:val="20"/>
                <w:rtl/>
              </w:rPr>
              <w:t>الحساب</w:t>
            </w:r>
            <w:r w:rsidRPr="00F71969">
              <w:rPr>
                <w:rFonts w:ascii="Arial Unicode MS" w:eastAsia="Arial Unicode MS" w:hAnsi="Arial Unicode MS" w:cs="Arial Unicode MS"/>
                <w:color w:val="595959" w:themeColor="text1" w:themeTint="A6"/>
                <w:sz w:val="20"/>
                <w:szCs w:val="20"/>
                <w:rtl/>
              </w:rPr>
              <w:t>: (</w:t>
            </w:r>
            <w:r w:rsidRPr="00F71969">
              <w:rPr>
                <w:rFonts w:ascii="Arial Unicode MS" w:eastAsia="Arial Unicode MS" w:hAnsi="Arial Unicode MS" w:cs="Arial Unicode MS" w:hint="cs"/>
                <w:color w:val="595959" w:themeColor="text1" w:themeTint="A6"/>
                <w:sz w:val="20"/>
                <w:szCs w:val="20"/>
                <w:rtl/>
              </w:rPr>
              <w:t>ويشار</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إليها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فيما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بعد</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w:t>
            </w:r>
            <w:r w:rsidRPr="00F71969">
              <w:rPr>
                <w:rFonts w:ascii="Arial Unicode MS" w:eastAsia="Arial Unicode MS" w:hAnsi="Arial Unicode MS" w:cs="Arial Unicode MS" w:hint="eastAsia"/>
                <w:color w:val="595959" w:themeColor="text1" w:themeTint="A6"/>
                <w:sz w:val="20"/>
                <w:szCs w:val="20"/>
                <w:rtl/>
              </w:rPr>
              <w:t>“</w:t>
            </w:r>
            <w:r w:rsidRPr="00F71969">
              <w:rPr>
                <w:rFonts w:ascii="Arial Unicode MS" w:eastAsia="Arial Unicode MS" w:hAnsi="Arial Unicode MS" w:cs="Arial Unicode MS" w:hint="cs"/>
                <w:color w:val="595959" w:themeColor="text1" w:themeTint="A6"/>
                <w:sz w:val="20"/>
                <w:szCs w:val="20"/>
                <w:rtl/>
              </w:rPr>
              <w:t>الاتفاقية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وهي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الاتفاقية</w:t>
            </w:r>
          </w:p>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F71969">
              <w:rPr>
                <w:rFonts w:ascii="Arial Unicode MS" w:eastAsia="Arial Unicode MS" w:hAnsi="Arial Unicode MS" w:cs="Arial Unicode MS" w:hint="cs"/>
                <w:color w:val="595959" w:themeColor="text1" w:themeTint="A6"/>
                <w:sz w:val="20"/>
                <w:szCs w:val="20"/>
                <w:rtl/>
              </w:rPr>
              <w:t>التي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يقوم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البنك</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بناء</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عليها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بفتح</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حساب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حسابات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للعميل</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 xml:space="preserve">Authorization Codes: </w:t>
            </w:r>
            <w:r w:rsidRPr="00DA5053">
              <w:rPr>
                <w:rFonts w:ascii="Arial Unicode MS" w:eastAsia="Arial Unicode MS" w:hAnsi="Arial Unicode MS" w:cs="Arial Unicode MS"/>
                <w:color w:val="595959" w:themeColor="text1" w:themeTint="A6"/>
                <w:sz w:val="18"/>
                <w:szCs w:val="18"/>
              </w:rPr>
              <w:t>(means any of the following):</w:t>
            </w:r>
          </w:p>
          <w:p w:rsidR="006A2B78" w:rsidRPr="00DA5053" w:rsidRDefault="006A2B78" w:rsidP="006A2B78">
            <w:pPr>
              <w:pStyle w:val="ListParagraph"/>
              <w:numPr>
                <w:ilvl w:val="0"/>
                <w:numId w:val="16"/>
              </w:numPr>
              <w:tabs>
                <w:tab w:val="left" w:pos="0"/>
                <w:tab w:val="left" w:pos="180"/>
              </w:tabs>
              <w:bidi w:val="0"/>
              <w:spacing w:line="200" w:lineRule="exact"/>
              <w:ind w:left="0" w:firstLine="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One or more of the confidential codes provided by the Bank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Customer in written, electronic or any other form.</w:t>
            </w:r>
          </w:p>
          <w:p w:rsidR="006A2B78" w:rsidRPr="00DA5053" w:rsidRDefault="006A2B78" w:rsidP="006A2B78">
            <w:pPr>
              <w:pStyle w:val="ListParagraph"/>
              <w:numPr>
                <w:ilvl w:val="0"/>
                <w:numId w:val="16"/>
              </w:numPr>
              <w:tabs>
                <w:tab w:val="left" w:pos="0"/>
                <w:tab w:val="left" w:pos="180"/>
              </w:tabs>
              <w:bidi w:val="0"/>
              <w:spacing w:line="20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Any derived value based on the confidential codes described</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above or based on passwords or on both, that accompanies a</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Customer’s instruction and that the Bank, at its sole discretion,</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considers as evidence that such instruction made by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and is authentic.</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2378A">
              <w:rPr>
                <w:rFonts w:ascii="Arial Unicode MS" w:eastAsia="Arial Unicode MS" w:hAnsi="Arial Unicode MS" w:cs="Arial Unicode MS" w:hint="cs"/>
                <w:b/>
                <w:bCs/>
                <w:color w:val="595959" w:themeColor="text1" w:themeTint="A6"/>
                <w:sz w:val="20"/>
                <w:szCs w:val="20"/>
                <w:rtl/>
              </w:rPr>
              <w:t>رموز</w:t>
            </w:r>
            <w:r w:rsidRPr="0002378A">
              <w:rPr>
                <w:rFonts w:ascii="Arial Unicode MS" w:eastAsia="Arial Unicode MS" w:hAnsi="Arial Unicode MS" w:cs="Arial Unicode MS"/>
                <w:b/>
                <w:bCs/>
                <w:color w:val="595959" w:themeColor="text1" w:themeTint="A6"/>
                <w:sz w:val="20"/>
                <w:szCs w:val="20"/>
                <w:rtl/>
              </w:rPr>
              <w:t xml:space="preserve"> </w:t>
            </w:r>
            <w:r w:rsidRPr="0002378A">
              <w:rPr>
                <w:rFonts w:ascii="Arial Unicode MS" w:eastAsia="Arial Unicode MS" w:hAnsi="Arial Unicode MS" w:cs="Arial Unicode MS" w:hint="cs"/>
                <w:b/>
                <w:bCs/>
                <w:color w:val="595959" w:themeColor="text1" w:themeTint="A6"/>
                <w:sz w:val="20"/>
                <w:szCs w:val="20"/>
                <w:rtl/>
              </w:rPr>
              <w:t>التفويض</w:t>
            </w:r>
            <w:r>
              <w:rPr>
                <w:rFonts w:ascii="Arial Unicode MS" w:eastAsia="Arial Unicode MS" w:hAnsi="Arial Unicode MS" w:cs="Arial Unicode MS" w:hint="cs"/>
                <w:b/>
                <w:bC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(تعني</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أي</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مما</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يلي</w:t>
            </w:r>
            <w:r>
              <w:rPr>
                <w:rFonts w:ascii="Arial Unicode MS" w:eastAsia="Arial Unicode MS" w:hAnsi="Arial Unicode MS" w:cs="Arial Unicode MS" w:hint="cs"/>
                <w:color w:val="595959" w:themeColor="text1" w:themeTint="A6"/>
                <w:sz w:val="20"/>
                <w:szCs w:val="20"/>
                <w:rtl/>
              </w:rPr>
              <w:t>):</w:t>
            </w:r>
          </w:p>
          <w:p w:rsidR="006A2B78" w:rsidRPr="0002378A" w:rsidRDefault="006A2B78" w:rsidP="006A2B78">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rPr>
            </w:pPr>
            <w:r w:rsidRPr="0002378A">
              <w:rPr>
                <w:rFonts w:ascii="Arial Unicode MS" w:eastAsia="Arial Unicode MS" w:hAnsi="Arial Unicode MS" w:cs="Arial Unicode MS" w:hint="cs"/>
                <w:color w:val="595959" w:themeColor="text1" w:themeTint="A6"/>
                <w:rtl/>
              </w:rPr>
              <w:t>واحد</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أكثر</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الرموز</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السرية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التي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يعطيها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البنك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للعميل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كتابة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إلكترونيا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بأي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شكل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آخر</w:t>
            </w:r>
            <w:r w:rsidRPr="0002378A">
              <w:rPr>
                <w:rFonts w:ascii="Arial Unicode MS" w:eastAsia="Arial Unicode MS" w:hAnsi="Arial Unicode MS" w:cs="Arial Unicode MS"/>
                <w:color w:val="595959" w:themeColor="text1" w:themeTint="A6"/>
                <w:rtl/>
              </w:rPr>
              <w:t>.</w:t>
            </w:r>
          </w:p>
          <w:p w:rsidR="006A2B78" w:rsidRPr="00A44C6D" w:rsidRDefault="006A2B78" w:rsidP="006A2B78">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rtl/>
              </w:rPr>
            </w:pPr>
            <w:r w:rsidRPr="0002378A">
              <w:rPr>
                <w:rFonts w:ascii="Arial Unicode MS" w:eastAsia="Arial Unicode MS" w:hAnsi="Arial Unicode MS" w:cs="Arial Unicode MS" w:hint="cs"/>
                <w:color w:val="595959" w:themeColor="text1" w:themeTint="A6"/>
                <w:rtl/>
              </w:rPr>
              <w:t>أي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قيمة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مستخرجة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بناء</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على</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الرموز</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السرية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المذكورة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أعلاه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بناء</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على</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كلمات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السر</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كليهما</w:t>
            </w:r>
            <w:r>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والتي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ترفق</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صادرة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،ويعتبرها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البنك،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حسبما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يراه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وحده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مناسبا</w:t>
            </w:r>
            <w:r>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إثباتا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بأن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تلك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قد</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صدرت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وأنها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موثوقة</w:t>
            </w:r>
            <w:r>
              <w:rPr>
                <w:rFonts w:ascii="Arial Unicode MS" w:eastAsia="Arial Unicode MS" w:hAnsi="Arial Unicode MS" w:cs="Arial Unicode MS" w:hint="cs"/>
                <w:color w:val="595959" w:themeColor="text1" w:themeTint="A6"/>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ATM Card or Account Debit Card or </w:t>
            </w:r>
            <w:r>
              <w:rPr>
                <w:rFonts w:ascii="Arial Unicode MS" w:eastAsia="Arial Unicode MS" w:hAnsi="Arial Unicode MS" w:cs="Arial Unicode MS"/>
                <w:b/>
                <w:bCs/>
                <w:color w:val="595959" w:themeColor="text1" w:themeTint="A6"/>
                <w:sz w:val="18"/>
                <w:szCs w:val="18"/>
              </w:rPr>
              <w:t>MADA</w:t>
            </w:r>
            <w:r w:rsidRPr="00DA5053">
              <w:rPr>
                <w:rFonts w:ascii="Arial Unicode MS" w:eastAsia="Arial Unicode MS" w:hAnsi="Arial Unicode MS" w:cs="Arial Unicode MS"/>
                <w:b/>
                <w:bCs/>
                <w:color w:val="595959" w:themeColor="text1" w:themeTint="A6"/>
                <w:sz w:val="18"/>
                <w:szCs w:val="18"/>
              </w:rPr>
              <w:t xml:space="preserve"> or Saudi Express Card</w:t>
            </w:r>
            <w:r w:rsidRPr="00DA5053">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 xml:space="preserve">or Al-ASALA ATM Card (the “Card”): </w:t>
            </w:r>
            <w:r w:rsidRPr="00DA5053">
              <w:rPr>
                <w:rFonts w:ascii="Arial Unicode MS" w:eastAsia="Arial Unicode MS" w:hAnsi="Arial Unicode MS" w:cs="Arial Unicode MS"/>
                <w:color w:val="595959" w:themeColor="text1" w:themeTint="A6"/>
                <w:sz w:val="18"/>
                <w:szCs w:val="18"/>
              </w:rPr>
              <w:t>means the card for transacting</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 the account through an Automated Teller Machine, Point of Sale</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terminals or any other card accepting device or means operating</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through any or all arrangements in force or made by the Bank for such</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card acceptance, or as a means of identification in any of the Bank’s</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enrolment services (e.g. telephone banking, internet banking).</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الصرف</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الآلي</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الخصم</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المباشر</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hint="cs"/>
                <w:b/>
                <w:bCs/>
                <w:color w:val="595959" w:themeColor="text1" w:themeTint="A6"/>
                <w:sz w:val="20"/>
                <w:szCs w:val="20"/>
                <w:rtl/>
              </w:rPr>
              <w:t>مدى</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hint="c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الأصالة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للصرف</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الآلي</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البطاقة</w:t>
            </w:r>
            <w:r w:rsidRPr="00AC2DFF">
              <w:rPr>
                <w:rFonts w:ascii="Arial Unicode MS" w:eastAsia="Arial Unicode MS" w:hAnsi="Arial Unicode MS" w:cs="Arial Unicode MS"/>
                <w:b/>
                <w:bCs/>
                <w:color w:val="595959" w:themeColor="text1" w:themeTint="A6"/>
                <w:sz w:val="20"/>
                <w:szCs w:val="20"/>
                <w:rtl/>
              </w:rPr>
              <w:t>)</w:t>
            </w:r>
            <w:r>
              <w:rPr>
                <w:rFonts w:ascii="Arial Unicode MS" w:eastAsia="Arial Unicode MS" w:hAnsi="Arial Unicode MS" w:cs="Arial Unicode MS" w:hint="cs"/>
                <w:b/>
                <w:bCs/>
                <w:color w:val="595959" w:themeColor="text1" w:themeTint="A6"/>
                <w:sz w:val="20"/>
                <w:szCs w:val="20"/>
                <w:rtl/>
              </w:rPr>
              <w:t>:</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تعني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البطاقة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المستخدمة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لتنفيذ</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عمليات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خلال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جهاز</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صرف</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آلي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طرفية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نقطة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بيع</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جهاز</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وسيلة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أخرى</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تقبل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البطاقات،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يتم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تشغيلها</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color w:val="595959" w:themeColor="text1" w:themeTint="A6"/>
                <w:sz w:val="20"/>
                <w:szCs w:val="20"/>
              </w:rPr>
              <w:t xml:space="preserve"> </w:t>
            </w:r>
            <w:r w:rsidRPr="00AC2DFF">
              <w:rPr>
                <w:rFonts w:ascii="Arial Unicode MS" w:eastAsia="Arial Unicode MS" w:hAnsi="Arial Unicode MS" w:cs="Arial Unicode MS" w:hint="cs"/>
                <w:color w:val="595959" w:themeColor="text1" w:themeTint="A6"/>
                <w:sz w:val="20"/>
                <w:szCs w:val="20"/>
                <w:rtl/>
              </w:rPr>
              <w:t>خلال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وكافة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الترتيبات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يعتمدها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يضعها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لقبول </w:t>
            </w:r>
            <w:r w:rsidRPr="00AC2DFF">
              <w:rPr>
                <w:rFonts w:ascii="Arial Unicode MS" w:eastAsia="Arial Unicode MS" w:hAnsi="Arial Unicode MS" w:cs="Arial Unicode MS" w:hint="cs"/>
                <w:color w:val="595959" w:themeColor="text1" w:themeTint="A6"/>
                <w:sz w:val="20"/>
                <w:szCs w:val="20"/>
                <w:rtl/>
              </w:rPr>
              <w:t>البطاقات،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وسيلة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تحقق</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الهوية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خدمات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التسجيل</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color w:val="595959" w:themeColor="text1" w:themeTint="A6"/>
                <w:sz w:val="20"/>
                <w:szCs w:val="20"/>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مثل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المصرفية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الهاتفية،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والخدمة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المصرفية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عبر</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الإنترنت</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8610F9"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MADA:</w:t>
            </w:r>
            <w:r w:rsidRPr="0055216D">
              <w:rPr>
                <w:rFonts w:ascii="Arial Unicode MS" w:eastAsia="Arial Unicode MS" w:hAnsi="Arial Unicode MS" w:cs="Arial Unicode MS"/>
                <w:b/>
                <w:bCs/>
                <w:color w:val="595959" w:themeColor="text1" w:themeTint="A6"/>
                <w:sz w:val="18"/>
                <w:szCs w:val="18"/>
              </w:rPr>
              <w:t xml:space="preserve"> </w:t>
            </w:r>
            <w:r w:rsidRPr="0055216D">
              <w:rPr>
                <w:rFonts w:ascii="Arial Unicode MS" w:eastAsia="Arial Unicode MS" w:hAnsi="Arial Unicode MS" w:cs="Arial Unicode MS"/>
                <w:color w:val="595959" w:themeColor="text1" w:themeTint="A6"/>
                <w:sz w:val="18"/>
                <w:szCs w:val="18"/>
              </w:rPr>
              <w:t xml:space="preserve">is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 xml:space="preserve">identity of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S</w:t>
            </w:r>
            <w:r>
              <w:rPr>
                <w:rFonts w:ascii="Arial Unicode MS" w:eastAsia="Arial Unicode MS" w:hAnsi="Arial Unicode MS" w:cs="Arial Unicode MS"/>
                <w:color w:val="595959" w:themeColor="text1" w:themeTint="A6"/>
                <w:sz w:val="18"/>
                <w:szCs w:val="18"/>
              </w:rPr>
              <w:t xml:space="preserve">audi </w:t>
            </w:r>
            <w:r w:rsidRPr="0055216D">
              <w:rPr>
                <w:rFonts w:ascii="Arial Unicode MS" w:eastAsia="Arial Unicode MS" w:hAnsi="Arial Unicode MS" w:cs="Arial Unicode MS"/>
                <w:color w:val="595959" w:themeColor="text1" w:themeTint="A6"/>
                <w:sz w:val="18"/>
                <w:szCs w:val="18"/>
              </w:rPr>
              <w:t>P</w:t>
            </w:r>
            <w:r>
              <w:rPr>
                <w:rFonts w:ascii="Arial Unicode MS" w:eastAsia="Arial Unicode MS" w:hAnsi="Arial Unicode MS" w:cs="Arial Unicode MS"/>
                <w:color w:val="595959" w:themeColor="text1" w:themeTint="A6"/>
                <w:sz w:val="18"/>
                <w:szCs w:val="18"/>
              </w:rPr>
              <w:t xml:space="preserve">ayment </w:t>
            </w:r>
            <w:r w:rsidRPr="0055216D">
              <w:rPr>
                <w:rFonts w:ascii="Arial Unicode MS" w:eastAsia="Arial Unicode MS" w:hAnsi="Arial Unicode MS" w:cs="Arial Unicode MS"/>
                <w:color w:val="595959" w:themeColor="text1" w:themeTint="A6"/>
                <w:sz w:val="18"/>
                <w:szCs w:val="18"/>
              </w:rPr>
              <w:t>N</w:t>
            </w:r>
            <w:r>
              <w:rPr>
                <w:rFonts w:ascii="Arial Unicode MS" w:eastAsia="Arial Unicode MS" w:hAnsi="Arial Unicode MS" w:cs="Arial Unicode MS"/>
                <w:color w:val="595959" w:themeColor="text1" w:themeTint="A6"/>
                <w:sz w:val="18"/>
                <w:szCs w:val="18"/>
              </w:rPr>
              <w:t>etwork</w:t>
            </w:r>
            <w:r w:rsidRPr="0055216D">
              <w:rPr>
                <w:rFonts w:ascii="Arial Unicode MS" w:eastAsia="Arial Unicode MS" w:hAnsi="Arial Unicode MS" w:cs="Arial Unicode MS"/>
                <w:color w:val="595959" w:themeColor="text1" w:themeTint="A6"/>
                <w:sz w:val="18"/>
                <w:szCs w:val="18"/>
              </w:rPr>
              <w:t xml:space="preserve">, which </w:t>
            </w:r>
            <w:r>
              <w:rPr>
                <w:rFonts w:ascii="Arial Unicode MS" w:eastAsia="Arial Unicode MS" w:hAnsi="Arial Unicode MS" w:cs="Arial Unicode MS"/>
                <w:color w:val="595959" w:themeColor="text1" w:themeTint="A6"/>
                <w:sz w:val="18"/>
                <w:szCs w:val="18"/>
              </w:rPr>
              <w:t>connects all ATMs and Point of Sales devices into one centralized platform</w:t>
            </w:r>
            <w:r w:rsidRPr="0055216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that allows to process ATM and POS transactions automatically and securely.</w:t>
            </w:r>
          </w:p>
        </w:tc>
        <w:tc>
          <w:tcPr>
            <w:tcW w:w="5637" w:type="dxa"/>
          </w:tcPr>
          <w:p w:rsidR="006A2B78" w:rsidRPr="00AC2DFF" w:rsidRDefault="006A2B78" w:rsidP="00932E6A">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F71969">
              <w:rPr>
                <w:rFonts w:ascii="Arial Unicode MS" w:eastAsia="Arial Unicode MS" w:hAnsi="Arial Unicode MS" w:cs="Arial Unicode MS" w:hint="cs"/>
                <w:b/>
                <w:bCs/>
                <w:color w:val="595959" w:themeColor="text1" w:themeTint="A6"/>
                <w:sz w:val="20"/>
                <w:szCs w:val="20"/>
                <w:rtl/>
              </w:rPr>
              <w:t>مدى</w:t>
            </w:r>
            <w:r>
              <w:rPr>
                <w:rFonts w:ascii="Arial Unicode MS" w:eastAsia="Arial Unicode MS" w:hAnsi="Arial Unicode MS" w:cs="Arial Unicode MS" w:hint="cs"/>
                <w:b/>
                <w:bCs/>
                <w:color w:val="595959" w:themeColor="text1" w:themeTint="A6"/>
                <w:sz w:val="20"/>
                <w:szCs w:val="20"/>
                <w:rtl/>
              </w:rPr>
              <w:t>:</w:t>
            </w:r>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هي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الهوية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الجديدة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للشبكة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السعودية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للمدفوعات،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والتي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تقوم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بربط</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جميع</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أجهزة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الصرف</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الآلي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ونقاط</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البيع</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بنظام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مركزي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موحد،</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يسمح</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بتمرير</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العمليات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المالية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المنفّذة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بواسطة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تلك</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الأجهزة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بصورة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آنية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وآمنة</w:t>
            </w:r>
            <w:r w:rsidRPr="00F71969">
              <w:rPr>
                <w:rFonts w:ascii="Arial Unicode MS" w:eastAsia="Arial Unicode MS" w:hAnsi="Arial Unicode MS" w:cs="Arial Unicode MS"/>
                <w:color w:val="595959" w:themeColor="text1" w:themeTint="A6"/>
                <w:sz w:val="20"/>
                <w:szCs w:val="20"/>
                <w:rtl/>
              </w:rPr>
              <w:t>.</w:t>
            </w:r>
            <w:r w:rsidRPr="00F71969">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Authorized Person</w:t>
            </w:r>
            <w:r w:rsidRPr="00DA5053">
              <w:rPr>
                <w:rFonts w:ascii="Arial Unicode MS" w:eastAsia="Arial Unicode MS" w:hAnsi="Arial Unicode MS" w:cs="Arial Unicode MS"/>
                <w:color w:val="595959" w:themeColor="text1" w:themeTint="A6"/>
                <w:sz w:val="18"/>
                <w:szCs w:val="18"/>
              </w:rPr>
              <w:t xml:space="preserve">: means a person authorized by the </w:t>
            </w:r>
            <w:r>
              <w:rPr>
                <w:rFonts w:ascii="Arial Unicode MS" w:eastAsia="Arial Unicode MS" w:hAnsi="Arial Unicode MS" w:cs="Arial Unicode MS"/>
                <w:color w:val="595959" w:themeColor="text1" w:themeTint="A6"/>
                <w:sz w:val="18"/>
                <w:szCs w:val="18"/>
              </w:rPr>
              <w:t xml:space="preserve">accountholder </w:t>
            </w:r>
            <w:r w:rsidRPr="00DA5053">
              <w:rPr>
                <w:rFonts w:ascii="Arial Unicode MS" w:eastAsia="Arial Unicode MS" w:hAnsi="Arial Unicode MS" w:cs="Arial Unicode MS"/>
                <w:color w:val="595959" w:themeColor="text1" w:themeTint="A6"/>
                <w:sz w:val="18"/>
                <w:szCs w:val="18"/>
              </w:rPr>
              <w:t xml:space="preserve">to do certain acts </w:t>
            </w:r>
            <w:r>
              <w:rPr>
                <w:rFonts w:ascii="Arial Unicode MS" w:eastAsia="Arial Unicode MS" w:hAnsi="Arial Unicode MS" w:cs="Arial Unicode MS"/>
                <w:color w:val="595959" w:themeColor="text1" w:themeTint="A6"/>
                <w:sz w:val="18"/>
                <w:szCs w:val="18"/>
              </w:rPr>
              <w:t xml:space="preserve">on behalf of him/her/them </w:t>
            </w:r>
            <w:r w:rsidRPr="00DA5053">
              <w:rPr>
                <w:rFonts w:ascii="Arial Unicode MS" w:eastAsia="Arial Unicode MS" w:hAnsi="Arial Unicode MS" w:cs="Arial Unicode MS"/>
                <w:color w:val="595959" w:themeColor="text1" w:themeTint="A6"/>
                <w:sz w:val="18"/>
                <w:szCs w:val="18"/>
              </w:rPr>
              <w:t>in connection with the account and the Services provided by the Bank herein.</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hint="cs"/>
                <w:b/>
                <w:bCs/>
                <w:color w:val="595959" w:themeColor="text1" w:themeTint="A6"/>
                <w:sz w:val="20"/>
                <w:szCs w:val="20"/>
                <w:rtl/>
              </w:rPr>
              <w:t>الشخص المفوض</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يعني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شخصا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يفوضه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العميل</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صاحب الحساب </w:t>
            </w:r>
            <w:r>
              <w:rPr>
                <w:rFonts w:ascii="Arial Unicode MS" w:eastAsia="Arial Unicode MS" w:hAnsi="Arial Unicode MS" w:cs="Arial Unicode MS"/>
                <w:color w:val="595959" w:themeColor="text1" w:themeTint="A6"/>
                <w:sz w:val="20"/>
                <w:szCs w:val="20"/>
                <w:rtl/>
              </w:rPr>
              <w:t>–</w:t>
            </w:r>
            <w:r w:rsidRPr="00AC2DFF">
              <w:rPr>
                <w:rFonts w:ascii="Arial Unicode MS" w:eastAsia="Arial Unicode MS" w:hAnsi="Arial Unicode MS" w:cs="Arial Unicode MS" w:hint="cs"/>
                <w:color w:val="595959" w:themeColor="text1" w:themeTint="A6"/>
                <w:sz w:val="20"/>
                <w:szCs w:val="20"/>
                <w:rtl/>
              </w:rPr>
              <w:t>بالقيام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بأعمال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معينة</w:t>
            </w:r>
            <w:r>
              <w:rPr>
                <w:rFonts w:ascii="Arial Unicode MS" w:eastAsia="Arial Unicode MS" w:hAnsi="Arial Unicode MS" w:cs="Arial Unicode MS" w:hint="cs"/>
                <w:color w:val="595959" w:themeColor="text1" w:themeTint="A6"/>
                <w:sz w:val="20"/>
                <w:szCs w:val="20"/>
                <w:rtl/>
              </w:rPr>
              <w:t xml:space="preserve"> نيابة عنه </w:t>
            </w:r>
            <w:r w:rsidRPr="00AC2DFF">
              <w:rPr>
                <w:rFonts w:ascii="Arial Unicode MS" w:eastAsia="Arial Unicode MS" w:hAnsi="Arial Unicode MS" w:cs="Arial Unicode MS" w:hint="cs"/>
                <w:color w:val="595959" w:themeColor="text1" w:themeTint="A6"/>
                <w:sz w:val="20"/>
                <w:szCs w:val="20"/>
                <w:rtl/>
              </w:rPr>
              <w:t>فيما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يتعلق</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w:t>
            </w:r>
            <w:r>
              <w:rPr>
                <w:rFonts w:ascii="Arial Unicode MS" w:eastAsia="Arial Unicode MS" w:hAnsi="Arial Unicode MS" w:cs="Arial Unicode MS" w:hint="cs"/>
                <w:color w:val="595959" w:themeColor="text1" w:themeTint="A6"/>
                <w:sz w:val="20"/>
                <w:szCs w:val="20"/>
                <w:rtl/>
              </w:rPr>
              <w:t xml:space="preserve">إدارة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والخدمات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يقدمها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بموجب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هذه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820220"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820220">
              <w:rPr>
                <w:rFonts w:ascii="Arial Unicode MS" w:eastAsia="Arial Unicode MS" w:hAnsi="Arial Unicode MS" w:cs="Arial Unicode MS"/>
                <w:b/>
                <w:bCs/>
                <w:color w:val="595959" w:themeColor="text1" w:themeTint="A6"/>
                <w:sz w:val="18"/>
                <w:szCs w:val="18"/>
              </w:rPr>
              <w:t>Bank or SAIB</w:t>
            </w:r>
            <w:r w:rsidRPr="00820220">
              <w:rPr>
                <w:rFonts w:ascii="Arial Unicode MS" w:eastAsia="Arial Unicode MS" w:hAnsi="Arial Unicode MS" w:cs="Arial Unicode MS"/>
                <w:color w:val="595959" w:themeColor="text1" w:themeTint="A6"/>
                <w:sz w:val="18"/>
                <w:szCs w:val="18"/>
              </w:rPr>
              <w:t xml:space="preserve">: Is </w:t>
            </w:r>
            <w:r>
              <w:rPr>
                <w:rFonts w:ascii="Arial Unicode MS" w:eastAsia="Arial Unicode MS" w:hAnsi="Arial Unicode MS" w:cs="Arial Unicode MS"/>
                <w:color w:val="595959" w:themeColor="text1" w:themeTint="A6"/>
                <w:sz w:val="18"/>
                <w:szCs w:val="18"/>
              </w:rPr>
              <w:t>T</w:t>
            </w:r>
            <w:r w:rsidRPr="00820220">
              <w:rPr>
                <w:rFonts w:ascii="Arial Unicode MS" w:eastAsia="Arial Unicode MS" w:hAnsi="Arial Unicode MS" w:cs="Arial Unicode MS"/>
                <w:color w:val="595959" w:themeColor="text1" w:themeTint="A6"/>
                <w:sz w:val="18"/>
                <w:szCs w:val="18"/>
              </w:rPr>
              <w:t>he Saudi Investment Bank, CR Number (11570) Headquarters Riyadh, Saudi Arabia, P.O. Box 3533 Code 11481and any or all its</w:t>
            </w:r>
            <w:r w:rsidRPr="00820220">
              <w:rPr>
                <w:rFonts w:ascii="Arial Unicode MS" w:eastAsia="Arial Unicode MS" w:hAnsi="Arial Unicode MS" w:cs="Arial Unicode MS" w:hint="cs"/>
                <w:color w:val="595959" w:themeColor="text1" w:themeTint="A6"/>
                <w:sz w:val="18"/>
                <w:szCs w:val="18"/>
                <w:rtl/>
              </w:rPr>
              <w:t xml:space="preserve"> </w:t>
            </w:r>
            <w:r w:rsidRPr="00820220">
              <w:rPr>
                <w:rFonts w:ascii="Arial Unicode MS" w:eastAsia="Arial Unicode MS" w:hAnsi="Arial Unicode MS" w:cs="Arial Unicode MS"/>
                <w:color w:val="595959" w:themeColor="text1" w:themeTint="A6"/>
                <w:sz w:val="18"/>
                <w:szCs w:val="18"/>
              </w:rPr>
              <w:t>branches.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b/>
                <w:bCs/>
                <w:color w:val="595959" w:themeColor="text1" w:themeTint="A6"/>
                <w:sz w:val="20"/>
                <w:szCs w:val="20"/>
                <w:rtl/>
              </w:rPr>
              <w:t>البنك</w:t>
            </w:r>
            <w:r w:rsidRPr="00AC2DFF">
              <w:rPr>
                <w:rFonts w:ascii="Arial Unicode MS" w:eastAsia="Arial Unicode MS" w:hAnsi="Arial Unicode MS" w:cs="Arial Unicode MS" w:hint="cs"/>
                <w:b/>
                <w:bCs/>
                <w:color w:val="595959" w:themeColor="text1" w:themeTint="A6"/>
                <w:sz w:val="20"/>
                <w:szCs w:val="20"/>
                <w:rtl/>
              </w:rPr>
              <w:t>:</w:t>
            </w:r>
            <w:r w:rsidRPr="00AC2DFF">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 xml:space="preserve">هو </w:t>
            </w:r>
            <w:r w:rsidRPr="00AC2DFF">
              <w:rPr>
                <w:rFonts w:ascii="Arial Unicode MS" w:eastAsia="Arial Unicode MS" w:hAnsi="Arial Unicode MS" w:cs="Arial Unicode MS"/>
                <w:color w:val="595959" w:themeColor="text1" w:themeTint="A6"/>
                <w:sz w:val="20"/>
                <w:szCs w:val="20"/>
                <w:rtl/>
              </w:rPr>
              <w:t xml:space="preserve">البنك السعودي </w:t>
            </w:r>
            <w:r w:rsidRPr="00820220">
              <w:rPr>
                <w:rFonts w:ascii="Arial Unicode MS" w:eastAsia="Arial Unicode MS" w:hAnsi="Arial Unicode MS" w:cs="Arial Unicode MS"/>
                <w:color w:val="595959" w:themeColor="text1" w:themeTint="A6"/>
                <w:sz w:val="20"/>
                <w:szCs w:val="20"/>
                <w:rtl/>
              </w:rPr>
              <w:t>للاستثمار</w:t>
            </w:r>
            <w:r w:rsidRPr="00820220">
              <w:rPr>
                <w:rFonts w:ascii="Arial Unicode MS" w:eastAsia="Arial Unicode MS" w:hAnsi="Arial Unicode MS" w:cs="Arial Unicode MS" w:hint="cs"/>
                <w:color w:val="595959" w:themeColor="text1" w:themeTint="A6"/>
                <w:sz w:val="20"/>
                <w:szCs w:val="20"/>
                <w:rtl/>
              </w:rPr>
              <w:t xml:space="preserve"> سجل تجاري رقم (</w:t>
            </w:r>
            <w:r w:rsidRPr="00820220">
              <w:rPr>
                <w:rFonts w:ascii="Arial Unicode MS" w:eastAsia="Arial Unicode MS" w:hAnsi="Arial Unicode MS" w:cs="Arial Unicode MS"/>
                <w:color w:val="595959" w:themeColor="text1" w:themeTint="A6"/>
                <w:sz w:val="20"/>
                <w:szCs w:val="20"/>
                <w:rtl/>
              </w:rPr>
              <w:t>11570</w:t>
            </w:r>
            <w:r w:rsidRPr="00820220">
              <w:rPr>
                <w:rFonts w:ascii="Arial Unicode MS" w:eastAsia="Arial Unicode MS" w:hAnsi="Arial Unicode MS" w:cs="Arial Unicode MS" w:hint="cs"/>
                <w:color w:val="595959" w:themeColor="text1" w:themeTint="A6"/>
                <w:sz w:val="20"/>
                <w:szCs w:val="20"/>
                <w:rtl/>
              </w:rPr>
              <w:t xml:space="preserve">) ومقره الرئيس مدينة الرياض، المملكة العربية السعودية، صندوق </w:t>
            </w:r>
            <w:r>
              <w:rPr>
                <w:rFonts w:ascii="Arial Unicode MS" w:eastAsia="Arial Unicode MS" w:hAnsi="Arial Unicode MS" w:cs="Arial Unicode MS" w:hint="cs"/>
                <w:color w:val="595959" w:themeColor="text1" w:themeTint="A6"/>
                <w:sz w:val="20"/>
                <w:szCs w:val="20"/>
                <w:rtl/>
              </w:rPr>
              <w:t xml:space="preserve">بريد 3533 الرمز البريدي 11481 </w:t>
            </w:r>
            <w:r w:rsidRPr="00AC2DFF">
              <w:rPr>
                <w:rFonts w:ascii="Arial Unicode MS" w:eastAsia="Arial Unicode MS" w:hAnsi="Arial Unicode MS" w:cs="Arial Unicode MS"/>
                <w:color w:val="595959" w:themeColor="text1" w:themeTint="A6"/>
                <w:sz w:val="20"/>
                <w:szCs w:val="20"/>
                <w:rtl/>
              </w:rPr>
              <w:t>وأي من أو كافة فروعه</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Cardholder:</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it’s the applicant to acquire an ATM card which was issued by the Bank. The Cardholder might be an individual or an entity depending on the case, or it could be a supplementary cardholder who has the card upon the request of the main Cardholder.</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hint="cs"/>
                <w:b/>
                <w:bCs/>
                <w:color w:val="595959" w:themeColor="text1" w:themeTint="A6"/>
                <w:sz w:val="20"/>
                <w:szCs w:val="20"/>
                <w:rtl/>
              </w:rPr>
              <w:t>حامل</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البطاقة:</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يعني</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w:t>
            </w:r>
            <w:r w:rsidRPr="00F71969">
              <w:rPr>
                <w:rFonts w:ascii="Arial Unicode MS" w:eastAsia="Arial Unicode MS" w:hAnsi="Arial Unicode MS" w:cs="Arial Unicode MS" w:hint="cs"/>
                <w:color w:val="595959" w:themeColor="text1" w:themeTint="A6"/>
                <w:sz w:val="20"/>
                <w:szCs w:val="20"/>
                <w:rtl/>
              </w:rPr>
              <w:t>متقدم</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للحصول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على</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صراف</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آلي</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مصدرة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قبل</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البنك</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وُيمكن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حامل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شخصاً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طبيعياً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جهة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اعتبارية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حسبما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يكون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الحال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شخص</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صدرت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له</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إضافية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طلب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صاحب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الرئيسي</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Customer/Account</w:t>
            </w:r>
            <w:r>
              <w:rPr>
                <w:rFonts w:ascii="Arial Unicode MS" w:eastAsia="Arial Unicode MS" w:hAnsi="Arial Unicode MS" w:cs="Arial Unicode MS"/>
                <w:b/>
                <w:bCs/>
                <w:color w:val="595959" w:themeColor="text1" w:themeTint="A6"/>
                <w:sz w:val="18"/>
                <w:szCs w:val="18"/>
              </w:rPr>
              <w:t>holder</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is</w:t>
            </w:r>
            <w:r w:rsidRPr="00DA5053">
              <w:rPr>
                <w:rFonts w:ascii="Arial Unicode MS" w:eastAsia="Arial Unicode MS" w:hAnsi="Arial Unicode MS" w:cs="Arial Unicode MS"/>
                <w:color w:val="595959" w:themeColor="text1" w:themeTint="A6"/>
                <w:sz w:val="18"/>
                <w:szCs w:val="18"/>
              </w:rPr>
              <w:t xml:space="preserve"> the applicant and in the case of a Joint Account, means each of the applicants </w:t>
            </w:r>
            <w:r>
              <w:rPr>
                <w:rFonts w:ascii="Arial Unicode MS" w:eastAsia="Arial Unicode MS" w:hAnsi="Arial Unicode MS" w:cs="Arial Unicode MS"/>
                <w:color w:val="595959" w:themeColor="text1" w:themeTint="A6"/>
                <w:sz w:val="18"/>
                <w:szCs w:val="18"/>
              </w:rPr>
              <w:t>i</w:t>
            </w:r>
            <w:r w:rsidRPr="00DA5053">
              <w:rPr>
                <w:rFonts w:ascii="Arial Unicode MS" w:eastAsia="Arial Unicode MS" w:hAnsi="Arial Unicode MS" w:cs="Arial Unicode MS"/>
                <w:color w:val="595959" w:themeColor="text1" w:themeTint="A6"/>
                <w:sz w:val="18"/>
                <w:szCs w:val="18"/>
              </w:rPr>
              <w:t>n this agreement governing the operations of account(s) to be executed with the Bank.</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AC9">
              <w:rPr>
                <w:rFonts w:ascii="Arial Unicode MS" w:eastAsia="Arial Unicode MS" w:hAnsi="Arial Unicode MS" w:cs="Arial Unicode MS" w:hint="cs"/>
                <w:b/>
                <w:bCs/>
                <w:color w:val="595959" w:themeColor="text1" w:themeTint="A6"/>
                <w:sz w:val="20"/>
                <w:szCs w:val="20"/>
                <w:rtl/>
              </w:rPr>
              <w:t>العميل</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صاحب</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 xml:space="preserve">الحساب: </w:t>
            </w:r>
            <w:r w:rsidRPr="00AC2DFF">
              <w:rPr>
                <w:rFonts w:ascii="Arial Unicode MS" w:eastAsia="Arial Unicode MS" w:hAnsi="Arial Unicode MS" w:cs="Arial Unicode MS" w:hint="cs"/>
                <w:color w:val="595959" w:themeColor="text1" w:themeTint="A6"/>
                <w:sz w:val="20"/>
                <w:szCs w:val="20"/>
                <w:rtl/>
              </w:rPr>
              <w:t>يعني</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الفرد المفتوح الحساب باسمه، </w:t>
            </w:r>
            <w:r w:rsidRPr="00AC2DFF">
              <w:rPr>
                <w:rFonts w:ascii="Arial Unicode MS" w:eastAsia="Arial Unicode MS" w:hAnsi="Arial Unicode MS" w:cs="Arial Unicode MS" w:hint="cs"/>
                <w:color w:val="595959" w:themeColor="text1" w:themeTint="A6"/>
                <w:sz w:val="20"/>
                <w:szCs w:val="20"/>
                <w:rtl/>
              </w:rPr>
              <w:t>كما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يعني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حالة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المشترك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كل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المتقدمين بطلب فتح الحساب المشترك </w:t>
            </w:r>
            <w:r w:rsidRPr="00AC2DFF">
              <w:rPr>
                <w:rFonts w:ascii="Arial Unicode MS" w:eastAsia="Arial Unicode MS" w:hAnsi="Arial Unicode MS" w:cs="Arial Unicode MS" w:hint="cs"/>
                <w:color w:val="595959" w:themeColor="text1" w:themeTint="A6"/>
                <w:sz w:val="20"/>
                <w:szCs w:val="20"/>
                <w:rtl/>
              </w:rPr>
              <w:t>بموجب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هذه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تخضع</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لها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العمليات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يقوم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بتنفيذها</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Electronic Banking or Internet Banking or Telephone</w:t>
            </w:r>
            <w:r w:rsidRPr="00DA5053">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b/>
                <w:bCs/>
                <w:color w:val="595959" w:themeColor="text1" w:themeTint="A6"/>
                <w:sz w:val="18"/>
                <w:szCs w:val="18"/>
              </w:rPr>
              <w:t>Banking:</w:t>
            </w:r>
            <w:r w:rsidRPr="00DA5053">
              <w:rPr>
                <w:rFonts w:ascii="Arial Unicode MS" w:eastAsia="Arial Unicode MS" w:hAnsi="Arial Unicode MS" w:cs="Arial Unicode MS"/>
                <w:color w:val="595959" w:themeColor="text1" w:themeTint="A6"/>
                <w:sz w:val="18"/>
                <w:szCs w:val="18"/>
              </w:rPr>
              <w:t xml:space="preserve"> means the services provided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whereby the Customer may be given telephone information/electronic access to the Banks’ records in order to:</w:t>
            </w:r>
          </w:p>
          <w:p w:rsidR="006A2B78" w:rsidRPr="00DA5053" w:rsidRDefault="006A2B78" w:rsidP="006A2B78">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Obtain information on his/her account(s);</w:t>
            </w:r>
          </w:p>
          <w:p w:rsidR="006A2B78" w:rsidRPr="00DA5053" w:rsidRDefault="006A2B78" w:rsidP="006A2B78">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Transfer money from his/her account(s);</w:t>
            </w:r>
          </w:p>
          <w:p w:rsidR="006A2B78" w:rsidRPr="00DA5053" w:rsidRDefault="006A2B78" w:rsidP="006A2B78">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Make payment to third parties;</w:t>
            </w:r>
          </w:p>
          <w:p w:rsidR="006A2B78" w:rsidRPr="00DA5053" w:rsidRDefault="006A2B78" w:rsidP="006A2B78">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Order statements and che</w:t>
            </w:r>
            <w:r>
              <w:rPr>
                <w:rFonts w:ascii="Arial Unicode MS" w:eastAsia="Arial Unicode MS" w:hAnsi="Arial Unicode MS" w:cs="Arial Unicode MS"/>
                <w:color w:val="595959" w:themeColor="text1" w:themeTint="A6"/>
                <w:sz w:val="18"/>
                <w:szCs w:val="18"/>
              </w:rPr>
              <w:t>que</w:t>
            </w:r>
            <w:r w:rsidRPr="00DA5053">
              <w:rPr>
                <w:rFonts w:ascii="Arial Unicode MS" w:eastAsia="Arial Unicode MS" w:hAnsi="Arial Unicode MS" w:cs="Arial Unicode MS"/>
                <w:color w:val="595959" w:themeColor="text1" w:themeTint="A6"/>
                <w:sz w:val="18"/>
                <w:szCs w:val="18"/>
              </w:rPr>
              <w:t>books;</w:t>
            </w:r>
          </w:p>
          <w:p w:rsidR="006A2B78" w:rsidRPr="00DA5053" w:rsidRDefault="006A2B78" w:rsidP="006A2B78">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Make use of other services that may be available by the Bank from time to time.</w:t>
            </w:r>
          </w:p>
        </w:tc>
        <w:tc>
          <w:tcPr>
            <w:tcW w:w="5637" w:type="dxa"/>
          </w:tcPr>
          <w:p w:rsidR="006A2B78" w:rsidRPr="00845AC9" w:rsidRDefault="006A2B78" w:rsidP="00932E6A">
            <w:pPr>
              <w:tabs>
                <w:tab w:val="left" w:pos="0"/>
              </w:tabs>
              <w:bidi/>
              <w:spacing w:line="220" w:lineRule="exact"/>
              <w:jc w:val="both"/>
              <w:rPr>
                <w:rFonts w:ascii="Arial Unicode MS" w:eastAsia="Arial Unicode MS" w:hAnsi="Arial Unicode MS" w:cs="Arial Unicode MS"/>
                <w:b/>
                <w:bCs/>
                <w:color w:val="595959" w:themeColor="text1" w:themeTint="A6"/>
                <w:sz w:val="20"/>
                <w:szCs w:val="20"/>
              </w:rPr>
            </w:pPr>
            <w:r w:rsidRPr="00845AC9">
              <w:rPr>
                <w:rFonts w:ascii="Arial Unicode MS" w:eastAsia="Arial Unicode MS" w:hAnsi="Arial Unicode MS" w:cs="Arial Unicode MS" w:hint="cs"/>
                <w:b/>
                <w:bCs/>
                <w:color w:val="595959" w:themeColor="text1" w:themeTint="A6"/>
                <w:sz w:val="20"/>
                <w:szCs w:val="20"/>
                <w:rtl/>
              </w:rPr>
              <w:t>الخدمات</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الإلكترونية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أو</w:t>
            </w:r>
            <w:r>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hint="cs"/>
                <w:b/>
                <w:bCs/>
                <w:color w:val="595959" w:themeColor="text1" w:themeTint="A6"/>
                <w:sz w:val="20"/>
                <w:szCs w:val="20"/>
                <w:rtl/>
              </w:rPr>
              <w:t>ا</w:t>
            </w:r>
            <w:r w:rsidRPr="00845AC9">
              <w:rPr>
                <w:rFonts w:ascii="Arial Unicode MS" w:eastAsia="Arial Unicode MS" w:hAnsi="Arial Unicode MS" w:cs="Arial Unicode MS" w:hint="cs"/>
                <w:b/>
                <w:bCs/>
                <w:color w:val="595959" w:themeColor="text1" w:themeTint="A6"/>
                <w:sz w:val="20"/>
                <w:szCs w:val="20"/>
                <w:rtl/>
              </w:rPr>
              <w:t>لخدمات</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عبر</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الإنترنت</w:t>
            </w:r>
            <w:r>
              <w:rPr>
                <w:rFonts w:ascii="Arial Unicode MS" w:eastAsia="Arial Unicode MS" w:hAnsi="Arial Unicode MS" w:cs="Arial Unicode MS" w:hint="c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أو</w:t>
            </w:r>
          </w:p>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AC9">
              <w:rPr>
                <w:rFonts w:ascii="Arial Unicode MS" w:eastAsia="Arial Unicode MS" w:hAnsi="Arial Unicode MS" w:cs="Arial Unicode MS" w:hint="cs"/>
                <w:b/>
                <w:bCs/>
                <w:color w:val="595959" w:themeColor="text1" w:themeTint="A6"/>
                <w:sz w:val="20"/>
                <w:szCs w:val="20"/>
                <w:rtl/>
              </w:rPr>
              <w:t>الخدمات</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الهاتفية</w:t>
            </w:r>
            <w:r>
              <w:rPr>
                <w:rFonts w:ascii="Arial Unicode MS" w:eastAsia="Arial Unicode MS" w:hAnsi="Arial Unicode MS" w:cs="Arial Unicode MS" w:hint="cs"/>
                <w:b/>
                <w:b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تعني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الخدمات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التي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يقدمها</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البنك</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والتي</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تتيح</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للعميل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إمكانية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الوصول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عبر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الهاتف</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إلكترونيا</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عبر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الإنترنت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حسابه </w:t>
            </w:r>
            <w:r w:rsidRPr="00845AC9">
              <w:rPr>
                <w:rFonts w:ascii="Arial Unicode MS" w:eastAsia="Arial Unicode MS" w:hAnsi="Arial Unicode MS" w:cs="Arial Unicode MS" w:hint="cs"/>
                <w:color w:val="595959" w:themeColor="text1" w:themeTint="A6"/>
                <w:sz w:val="20"/>
                <w:szCs w:val="20"/>
                <w:rtl/>
              </w:rPr>
              <w:t>للأغراض</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التالية</w:t>
            </w:r>
            <w:r>
              <w:rPr>
                <w:rFonts w:ascii="Arial Unicode MS" w:eastAsia="Arial Unicode MS" w:hAnsi="Arial Unicode MS" w:cs="Arial Unicode MS" w:hint="cs"/>
                <w:color w:val="595959" w:themeColor="text1" w:themeTint="A6"/>
                <w:sz w:val="20"/>
                <w:szCs w:val="20"/>
                <w:rtl/>
              </w:rPr>
              <w:t>:</w:t>
            </w:r>
          </w:p>
          <w:p w:rsidR="006A2B78" w:rsidRPr="00845AC9" w:rsidRDefault="006A2B78" w:rsidP="006A2B78">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الحصول</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على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معلومات</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عن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حسابه</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حساباته</w:t>
            </w:r>
            <w:r w:rsidRPr="00845AC9">
              <w:rPr>
                <w:rFonts w:ascii="Arial Unicode MS" w:eastAsia="Arial Unicode MS" w:hAnsi="Arial Unicode MS" w:cs="Arial Unicode MS"/>
                <w:color w:val="595959" w:themeColor="text1" w:themeTint="A6"/>
                <w:rtl/>
              </w:rPr>
              <w:t>)</w:t>
            </w:r>
            <w:r w:rsidRPr="00845AC9">
              <w:rPr>
                <w:rFonts w:ascii="Arial Unicode MS" w:eastAsia="Arial Unicode MS" w:hAnsi="Arial Unicode MS" w:cs="Arial Unicode MS" w:hint="cs"/>
                <w:color w:val="595959" w:themeColor="text1" w:themeTint="A6"/>
                <w:rtl/>
              </w:rPr>
              <w:t>؛</w:t>
            </w:r>
          </w:p>
          <w:p w:rsidR="006A2B78" w:rsidRPr="00845AC9" w:rsidRDefault="006A2B78" w:rsidP="006A2B78">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تحويل</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النقد</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حسابه</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حساباته</w:t>
            </w:r>
            <w:r>
              <w:rPr>
                <w:rFonts w:ascii="Arial Unicode MS" w:eastAsia="Arial Unicode MS" w:hAnsi="Arial Unicode MS" w:cs="Arial Unicode MS" w:hint="cs"/>
                <w:color w:val="595959" w:themeColor="text1" w:themeTint="A6"/>
                <w:rtl/>
              </w:rPr>
              <w:t>)</w:t>
            </w:r>
            <w:r w:rsidRPr="00845AC9">
              <w:rPr>
                <w:rFonts w:ascii="Arial Unicode MS" w:eastAsia="Arial Unicode MS" w:hAnsi="Arial Unicode MS" w:cs="Arial Unicode MS" w:hint="cs"/>
                <w:color w:val="595959" w:themeColor="text1" w:themeTint="A6"/>
                <w:rtl/>
              </w:rPr>
              <w:t>؛</w:t>
            </w:r>
          </w:p>
          <w:p w:rsidR="006A2B78" w:rsidRPr="00845AC9" w:rsidRDefault="006A2B78" w:rsidP="006A2B78">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سداد</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المدفوعات</w:t>
            </w:r>
            <w:r w:rsidRPr="00845AC9">
              <w:rPr>
                <w:rFonts w:ascii="Arial Unicode MS" w:eastAsia="Arial Unicode MS" w:hAnsi="Arial Unicode MS" w:cs="Arial Unicode MS"/>
                <w:color w:val="595959" w:themeColor="text1" w:themeTint="A6"/>
                <w:rtl/>
              </w:rPr>
              <w:t xml:space="preserve"> </w:t>
            </w:r>
            <w:r>
              <w:rPr>
                <w:rFonts w:ascii="Arial Unicode MS" w:eastAsia="Arial Unicode MS" w:hAnsi="Arial Unicode MS" w:cs="Arial Unicode MS" w:hint="cs"/>
                <w:color w:val="595959" w:themeColor="text1" w:themeTint="A6"/>
                <w:rtl/>
              </w:rPr>
              <w:t>للغير</w:t>
            </w:r>
            <w:r w:rsidRPr="00845AC9">
              <w:rPr>
                <w:rFonts w:ascii="Arial Unicode MS" w:eastAsia="Arial Unicode MS" w:hAnsi="Arial Unicode MS" w:cs="Arial Unicode MS" w:hint="cs"/>
                <w:color w:val="595959" w:themeColor="text1" w:themeTint="A6"/>
                <w:rtl/>
              </w:rPr>
              <w:t>؛</w:t>
            </w:r>
          </w:p>
          <w:p w:rsidR="006A2B78" w:rsidRPr="00845AC9" w:rsidRDefault="006A2B78" w:rsidP="006A2B78">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طلب</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كشف</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ودفاتر</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شيكات؛</w:t>
            </w:r>
          </w:p>
          <w:p w:rsidR="006A2B78" w:rsidRPr="00845AC9" w:rsidRDefault="006A2B78" w:rsidP="006A2B78">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الاستفادة</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الخدمات</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الأخرى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التي</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يمكن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أن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يقوم</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البنك</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بتوفيرها</w:t>
            </w:r>
            <w:r>
              <w:rPr>
                <w:rFonts w:ascii="Arial Unicode MS" w:eastAsia="Arial Unicode MS" w:hAnsi="Arial Unicode MS" w:cs="Arial Unicode MS" w:hint="c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Pr>
                <w:rFonts w:ascii="Arial Unicode MS" w:eastAsia="Arial Unicode MS" w:hAnsi="Arial Unicode MS" w:cs="Arial Unicode MS" w:hint="c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حين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إلى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آخر</w:t>
            </w:r>
            <w:r>
              <w:rPr>
                <w:rFonts w:ascii="Arial Unicode MS" w:eastAsia="Arial Unicode MS" w:hAnsi="Arial Unicode MS" w:cs="Arial Unicode MS" w:hint="cs"/>
                <w:color w:val="595959" w:themeColor="text1" w:themeTint="A6"/>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Instruments:</w:t>
            </w:r>
            <w:r w:rsidRPr="00DA5053">
              <w:rPr>
                <w:rFonts w:ascii="Arial Unicode MS" w:eastAsia="Arial Unicode MS" w:hAnsi="Arial Unicode MS" w:cs="Arial Unicode MS"/>
                <w:color w:val="595959" w:themeColor="text1" w:themeTint="A6"/>
                <w:sz w:val="18"/>
                <w:szCs w:val="18"/>
              </w:rPr>
              <w:t xml:space="preserve"> means drafts,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bills of exchange, promissory notes, orders for payment, and other non-cash instruments drawn, signed, made or accepted by the Customer or the authorized person(s) on his/her behalf.</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AC9">
              <w:rPr>
                <w:rFonts w:ascii="Arial Unicode MS" w:eastAsia="Arial Unicode MS" w:hAnsi="Arial Unicode MS" w:cs="Arial Unicode MS" w:hint="cs"/>
                <w:b/>
                <w:bCs/>
                <w:color w:val="595959" w:themeColor="text1" w:themeTint="A6"/>
                <w:sz w:val="20"/>
                <w:szCs w:val="20"/>
                <w:rtl/>
              </w:rPr>
              <w:t>الأدوات: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تعني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الشيكات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المصرفية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والشيكات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والكمبيالات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والسندات</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الإذنية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وأوامر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الدفع</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والأدوات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غير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النقدية</w:t>
            </w:r>
            <w:r w:rsidRPr="00845AC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الأخرى </w:t>
            </w:r>
            <w:r w:rsidRPr="00845AC9">
              <w:rPr>
                <w:rFonts w:ascii="Arial Unicode MS" w:eastAsia="Arial Unicode MS" w:hAnsi="Arial Unicode MS" w:cs="Arial Unicode MS" w:hint="cs"/>
                <w:color w:val="595959" w:themeColor="text1" w:themeTint="A6"/>
                <w:sz w:val="20"/>
                <w:szCs w:val="20"/>
                <w:rtl/>
              </w:rPr>
              <w:t>المسحوبة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الموقعة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المحررة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المقبولة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من</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العميل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الشخص</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المفوض</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الأشخاص</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نيابة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عنه</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ISP (Internet Service Provider): </w:t>
            </w:r>
            <w:r w:rsidRPr="00DA5053">
              <w:rPr>
                <w:rFonts w:ascii="Arial Unicode MS" w:eastAsia="Arial Unicode MS" w:hAnsi="Arial Unicode MS" w:cs="Arial Unicode MS"/>
                <w:color w:val="595959" w:themeColor="text1" w:themeTint="A6"/>
                <w:sz w:val="18"/>
                <w:szCs w:val="18"/>
              </w:rPr>
              <w:t>means an organization that provides the Customer with connections to the Internet.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مقدم</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خدمة</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الإنترنت: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المنشأة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تقدم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خدمة</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الإتصال </w:t>
            </w:r>
            <w:r w:rsidRPr="00D6729D">
              <w:rPr>
                <w:rFonts w:ascii="Arial Unicode MS" w:eastAsia="Arial Unicode MS" w:hAnsi="Arial Unicode MS" w:cs="Arial Unicode MS" w:hint="cs"/>
                <w:color w:val="595959" w:themeColor="text1" w:themeTint="A6"/>
                <w:sz w:val="20"/>
                <w:szCs w:val="20"/>
                <w:rtl/>
              </w:rPr>
              <w:t>بالإنترنت</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Joint Account: </w:t>
            </w:r>
            <w:r w:rsidRPr="00DA5053">
              <w:rPr>
                <w:rFonts w:ascii="Arial Unicode MS" w:eastAsia="Arial Unicode MS" w:hAnsi="Arial Unicode MS" w:cs="Arial Unicode MS"/>
                <w:color w:val="595959" w:themeColor="text1" w:themeTint="A6"/>
                <w:sz w:val="18"/>
                <w:szCs w:val="18"/>
              </w:rPr>
              <w:t>means an account opened in the name of more than one account owner according to the law.</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الحساب</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حساب</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يتم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فتحه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باسم</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شخصين طبيعيين وأكثر </w:t>
            </w:r>
            <w:r w:rsidRPr="00D6729D">
              <w:rPr>
                <w:rFonts w:ascii="Arial Unicode MS" w:eastAsia="Arial Unicode MS" w:hAnsi="Arial Unicode MS" w:cs="Arial Unicode MS" w:hint="cs"/>
                <w:color w:val="595959" w:themeColor="text1" w:themeTint="A6"/>
                <w:sz w:val="20"/>
                <w:szCs w:val="20"/>
                <w:rtl/>
              </w:rPr>
              <w:t>وفقا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للأنظمة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واللوائح</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المعمول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Open Instruction:</w:t>
            </w:r>
            <w:r w:rsidRPr="00DA5053">
              <w:rPr>
                <w:rFonts w:ascii="Arial Unicode MS" w:eastAsia="Arial Unicode MS" w:hAnsi="Arial Unicode MS" w:cs="Arial Unicode MS"/>
                <w:color w:val="595959" w:themeColor="text1" w:themeTint="A6"/>
                <w:sz w:val="18"/>
                <w:szCs w:val="18"/>
              </w:rPr>
              <w:t xml:space="preserve"> means a third-party payment or trading instruction made by the Customer without the Customer’s use of a secure and safe “Call” restriction, an “Authorization Code” restriction, or “Predefined Payment” restriction.</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التعليمات</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المفتوحة:</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تعني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التعليمات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الصادرة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للدفع</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للتداول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بدون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اتباع</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المكالمات</w:t>
            </w:r>
            <w:r w:rsidRPr="00D6729D">
              <w:rPr>
                <w:rFonts w:ascii="Arial Unicode MS" w:eastAsia="Arial Unicode MS" w:hAnsi="Arial Unicode MS" w:cs="Arial Unicode MS" w:hint="eastAsia"/>
                <w:color w:val="595959" w:themeColor="text1" w:themeTint="A6"/>
                <w:sz w:val="20"/>
                <w:szCs w:val="20"/>
                <w:rtl/>
              </w:rPr>
              <w:t>“</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الآمنة،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رمز</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التفويض،</w:t>
            </w:r>
            <w:r w:rsidRPr="00D6729D">
              <w:rPr>
                <w:rFonts w:ascii="Arial Unicode MS" w:eastAsia="Arial Unicode MS" w:hAnsi="Arial Unicode MS" w:cs="Arial Unicode MS" w:hint="eastAsia"/>
                <w:color w:val="595959" w:themeColor="text1" w:themeTint="A6"/>
                <w:sz w:val="20"/>
                <w:szCs w:val="20"/>
                <w:rtl/>
              </w:rPr>
              <w:t>“</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المدفوعات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مسبقة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التحديد</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 xml:space="preserve">Password: </w:t>
            </w:r>
            <w:r w:rsidRPr="00DA5053">
              <w:rPr>
                <w:rFonts w:ascii="Arial Unicode MS" w:eastAsia="Arial Unicode MS" w:hAnsi="Arial Unicode MS" w:cs="Arial Unicode MS"/>
                <w:color w:val="595959" w:themeColor="text1" w:themeTint="A6"/>
                <w:sz w:val="18"/>
                <w:szCs w:val="18"/>
              </w:rPr>
              <w:t xml:space="preserve">means a confidential code, whether initially provided by the Bank to the Customer or chosen by the Customer, including but </w:t>
            </w:r>
            <w:r w:rsidRPr="00DA5053">
              <w:rPr>
                <w:rFonts w:ascii="Arial Unicode MS" w:eastAsia="Arial Unicode MS" w:hAnsi="Arial Unicode MS" w:cs="Arial Unicode MS"/>
                <w:color w:val="595959" w:themeColor="text1" w:themeTint="A6"/>
                <w:sz w:val="18"/>
                <w:szCs w:val="18"/>
              </w:rPr>
              <w:lastRenderedPageBreak/>
              <w:t>not limited to tokens or other security devices.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lastRenderedPageBreak/>
              <w:t>كلمة</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السر:</w:t>
            </w:r>
            <w:r>
              <w:rPr>
                <w:rFonts w:ascii="Arial Unicode MS" w:eastAsia="Arial Unicode MS" w:hAnsi="Arial Unicode MS" w:cs="Arial Unicode MS" w:hint="cs"/>
                <w:color w:val="595959" w:themeColor="text1" w:themeTint="A6"/>
                <w:sz w:val="20"/>
                <w:szCs w:val="20"/>
                <w:rtl/>
              </w:rPr>
              <w:t xml:space="preserve"> ت</w:t>
            </w:r>
            <w:r w:rsidRPr="00D6729D">
              <w:rPr>
                <w:rFonts w:ascii="Arial Unicode MS" w:eastAsia="Arial Unicode MS" w:hAnsi="Arial Unicode MS" w:cs="Arial Unicode MS" w:hint="cs"/>
                <w:color w:val="595959" w:themeColor="text1" w:themeTint="A6"/>
                <w:sz w:val="20"/>
                <w:szCs w:val="20"/>
                <w:rtl/>
              </w:rPr>
              <w:t>عني</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رمزا </w:t>
            </w:r>
            <w:r w:rsidRPr="00D6729D">
              <w:rPr>
                <w:rFonts w:ascii="Arial Unicode MS" w:eastAsia="Arial Unicode MS" w:hAnsi="Arial Unicode MS" w:cs="Arial Unicode MS" w:hint="cs"/>
                <w:color w:val="595959" w:themeColor="text1" w:themeTint="A6"/>
                <w:sz w:val="20"/>
                <w:szCs w:val="20"/>
                <w:rtl/>
              </w:rPr>
              <w:t>سريا،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سواء</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أعطاه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بشكل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مبدئي،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اختاره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بنفسه،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بما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في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ذلك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سبيل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المثال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الحصر</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أجهزة</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lastRenderedPageBreak/>
              <w:t>الترميز</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المتزامن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وسائل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الأمن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الأخرى</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Returned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 xml:space="preserve"> Charge:</w:t>
            </w:r>
            <w:r w:rsidRPr="00DA5053">
              <w:rPr>
                <w:rFonts w:ascii="Arial Unicode MS" w:eastAsia="Arial Unicode MS" w:hAnsi="Arial Unicode MS" w:cs="Arial Unicode MS"/>
                <w:color w:val="595959" w:themeColor="text1" w:themeTint="A6"/>
                <w:sz w:val="18"/>
                <w:szCs w:val="18"/>
              </w:rPr>
              <w:t xml:space="preserve"> means the Bank’s standard charge normally applied by the Bank, relating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drawn on the account and returned by the Bank</w:t>
            </w:r>
            <w:r>
              <w:rPr>
                <w:rFonts w:ascii="Arial Unicode MS" w:eastAsia="Arial Unicode MS" w:hAnsi="Arial Unicode MS" w:cs="Arial Unicode MS"/>
                <w:color w:val="595959" w:themeColor="text1" w:themeTint="A6"/>
                <w:sz w:val="18"/>
                <w:szCs w:val="18"/>
              </w:rPr>
              <w:t xml:space="preserve"> according to the Commercial Papers Laws.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رسم</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الشيك</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المرتجع:</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الرسم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الذي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يتقاضاه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عادة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الشيكات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المسحوبة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الحساب</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المرتجعة </w:t>
            </w:r>
            <w:r w:rsidRPr="00D6729D">
              <w:rPr>
                <w:rFonts w:ascii="Arial Unicode MS" w:eastAsia="Arial Unicode MS" w:hAnsi="Arial Unicode MS" w:cs="Arial Unicode MS" w:hint="cs"/>
                <w:color w:val="595959" w:themeColor="text1" w:themeTint="A6"/>
                <w:sz w:val="20"/>
                <w:szCs w:val="20"/>
                <w:rtl/>
              </w:rPr>
              <w:t>والتي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يقوم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بإعادتها</w:t>
            </w:r>
            <w:r>
              <w:rPr>
                <w:rFonts w:ascii="Arial Unicode MS" w:eastAsia="Arial Unicode MS" w:hAnsi="Arial Unicode MS" w:cs="Arial Unicode MS" w:hint="cs"/>
                <w:color w:val="595959" w:themeColor="text1" w:themeTint="A6"/>
                <w:sz w:val="20"/>
                <w:szCs w:val="20"/>
                <w:rtl/>
              </w:rPr>
              <w:t xml:space="preserve"> لأي من الأسباب حسب نظام الأوراق التجارية.</w:t>
            </w:r>
          </w:p>
        </w:tc>
      </w:tr>
      <w:tr w:rsidR="006A2B78" w:rsidRPr="0050620F" w:rsidTr="00932E6A">
        <w:trPr>
          <w:trHeight w:val="66"/>
        </w:trPr>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SAMA:</w:t>
            </w:r>
            <w:r w:rsidRPr="00DA5053">
              <w:rPr>
                <w:rFonts w:ascii="Arial Unicode MS" w:eastAsia="Arial Unicode MS" w:hAnsi="Arial Unicode MS" w:cs="Arial Unicode MS"/>
                <w:color w:val="595959" w:themeColor="text1" w:themeTint="A6"/>
                <w:sz w:val="18"/>
                <w:szCs w:val="18"/>
              </w:rPr>
              <w:t xml:space="preserve"> means the Saudi Arabian Monetary</w:t>
            </w:r>
            <w:r>
              <w:rPr>
                <w:rFonts w:ascii="Arial Unicode MS" w:eastAsia="Arial Unicode MS" w:hAnsi="Arial Unicode MS" w:cs="Arial Unicode MS"/>
                <w:color w:val="595959" w:themeColor="text1" w:themeTint="A6"/>
                <w:sz w:val="18"/>
                <w:szCs w:val="18"/>
              </w:rPr>
              <w:t xml:space="preserve"> Authority</w:t>
            </w:r>
            <w:r w:rsidRPr="00DA5053">
              <w:rPr>
                <w:rFonts w:ascii="Arial Unicode MS" w:eastAsia="Arial Unicode MS" w:hAnsi="Arial Unicode MS" w:cs="Arial Unicode MS"/>
                <w:color w:val="595959" w:themeColor="text1" w:themeTint="A6"/>
                <w:sz w:val="18"/>
                <w:szCs w:val="18"/>
              </w:rPr>
              <w: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ال</w:t>
            </w:r>
            <w:r w:rsidRPr="00CA74E3">
              <w:rPr>
                <w:rFonts w:ascii="Arial Unicode MS" w:eastAsia="Arial Unicode MS" w:hAnsi="Arial Unicode MS" w:cs="Arial Unicode MS" w:hint="cs"/>
                <w:b/>
                <w:bCs/>
                <w:color w:val="595959" w:themeColor="text1" w:themeTint="A6"/>
                <w:sz w:val="20"/>
                <w:szCs w:val="20"/>
                <w:rtl/>
              </w:rPr>
              <w:t>مؤسسة</w:t>
            </w:r>
            <w:r>
              <w:rPr>
                <w:rFonts w:ascii="Arial Unicode MS" w:eastAsia="Arial Unicode MS" w:hAnsi="Arial Unicode MS" w:cs="Arial Unicode MS" w:hint="cs"/>
                <w:b/>
                <w:bCs/>
                <w:color w:val="595959" w:themeColor="text1" w:themeTint="A6"/>
                <w:sz w:val="20"/>
                <w:szCs w:val="20"/>
                <w:rtl/>
              </w:rPr>
              <w:t>/ مؤسسة</w:t>
            </w:r>
            <w:r w:rsidRPr="00CA74E3">
              <w:rPr>
                <w:rFonts w:ascii="Arial Unicode MS" w:eastAsia="Arial Unicode MS" w:hAnsi="Arial Unicode MS" w:cs="Arial Unicode MS"/>
                <w:b/>
                <w:bCs/>
                <w:color w:val="595959" w:themeColor="text1" w:themeTint="A6"/>
                <w:sz w:val="20"/>
                <w:szCs w:val="20"/>
                <w:rtl/>
              </w:rPr>
              <w:t xml:space="preserve"> </w:t>
            </w:r>
            <w:r w:rsidRPr="00CA74E3">
              <w:rPr>
                <w:rFonts w:ascii="Arial Unicode MS" w:eastAsia="Arial Unicode MS" w:hAnsi="Arial Unicode MS" w:cs="Arial Unicode MS" w:hint="cs"/>
                <w:b/>
                <w:bCs/>
                <w:color w:val="595959" w:themeColor="text1" w:themeTint="A6"/>
                <w:sz w:val="20"/>
                <w:szCs w:val="20"/>
                <w:rtl/>
              </w:rPr>
              <w:t>النقد:</w:t>
            </w:r>
            <w:r w:rsidRPr="00CA74E3">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هي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مؤسسة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النقد</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العربي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Service:</w:t>
            </w:r>
            <w:r w:rsidRPr="00DA5053">
              <w:rPr>
                <w:rFonts w:ascii="Arial Unicode MS" w:eastAsia="Arial Unicode MS" w:hAnsi="Arial Unicode MS" w:cs="Arial Unicode MS"/>
                <w:color w:val="595959" w:themeColor="text1" w:themeTint="A6"/>
                <w:sz w:val="18"/>
                <w:szCs w:val="18"/>
              </w:rPr>
              <w:t xml:space="preserve"> or Services means any or all of the services applied for by the Customer and made available by the Bank to the Customer subject to the terms and conditions of the Electronic Banking Services Agreement and/or any other agreements related to the services.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137C2">
              <w:rPr>
                <w:rFonts w:ascii="Arial Unicode MS" w:eastAsia="Arial Unicode MS" w:hAnsi="Arial Unicode MS" w:cs="Arial Unicode MS" w:hint="cs"/>
                <w:b/>
                <w:bCs/>
                <w:color w:val="595959" w:themeColor="text1" w:themeTint="A6"/>
                <w:sz w:val="20"/>
                <w:szCs w:val="20"/>
                <w:rtl/>
              </w:rPr>
              <w:t>الخدمة أو</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الخدمات:</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تعني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من</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كافة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الخدمات</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التي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يتقدم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بطلبها</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ويقوم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البنك</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بتقديمها</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بموجب</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شروط</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وأحكام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اتفاقية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المصرفية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الإلكترونية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اتفاقية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أخرى</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تتعلق</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بالخدمات</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Third-Party Payment:</w:t>
            </w:r>
            <w:r w:rsidRPr="00DA5053">
              <w:rPr>
                <w:rFonts w:ascii="Arial Unicode MS" w:eastAsia="Arial Unicode MS" w:hAnsi="Arial Unicode MS" w:cs="Arial Unicode MS"/>
                <w:color w:val="595959" w:themeColor="text1" w:themeTint="A6"/>
                <w:sz w:val="18"/>
                <w:szCs w:val="18"/>
              </w:rPr>
              <w:t xml:space="preserve"> An instruction made by the Customer to the Bank through or in relation to the service to make payment to, or transfer funds to a third party or to the account of a third party.</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137C2">
              <w:rPr>
                <w:rFonts w:ascii="Arial Unicode MS" w:eastAsia="Arial Unicode MS" w:hAnsi="Arial Unicode MS" w:cs="Arial Unicode MS" w:hint="cs"/>
                <w:b/>
                <w:bCs/>
                <w:color w:val="595959" w:themeColor="text1" w:themeTint="A6"/>
                <w:sz w:val="20"/>
                <w:szCs w:val="20"/>
                <w:rtl/>
              </w:rPr>
              <w:t>المدفوعات</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تعليمات</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يصدرها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للبنك</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من</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خلال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يتعلق</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بالخدمة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لسداد</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تحويل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أموال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طرف</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ثالث</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حساب</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طرف</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ثالث</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User Identities/User ID:</w:t>
            </w:r>
            <w:r w:rsidRPr="00DA5053">
              <w:rPr>
                <w:rFonts w:ascii="Arial Unicode MS" w:eastAsia="Arial Unicode MS" w:hAnsi="Arial Unicode MS" w:cs="Arial Unicode MS"/>
                <w:color w:val="595959" w:themeColor="text1" w:themeTint="A6"/>
                <w:sz w:val="18"/>
                <w:szCs w:val="18"/>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137C2">
              <w:rPr>
                <w:rFonts w:ascii="Arial Unicode MS" w:eastAsia="Arial Unicode MS" w:hAnsi="Arial Unicode MS" w:cs="Arial Unicode MS" w:hint="cs"/>
                <w:b/>
                <w:bCs/>
                <w:color w:val="595959" w:themeColor="text1" w:themeTint="A6"/>
                <w:sz w:val="20"/>
                <w:szCs w:val="20"/>
                <w:rtl/>
              </w:rPr>
              <w:t>رموز</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هوية</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المستخدمين</w:t>
            </w:r>
            <w:r>
              <w:rPr>
                <w:rFonts w:ascii="Arial Unicode MS" w:eastAsia="Arial Unicode MS" w:hAnsi="Arial Unicode MS" w:cs="Arial Unicode MS" w:hint="cs"/>
                <w:b/>
                <w:b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الرموز</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القيم</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السرية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التي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يختارها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ويقوم</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بتزويد</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كتابة،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إلكترونيا،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بأي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شكل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آخر</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والتي</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يستخدمها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يتعلق</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بكلمات</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السر</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رموز</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التفويض</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للتمكن</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الدخول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137C2">
              <w:rPr>
                <w:rFonts w:ascii="Arial Unicode MS" w:eastAsia="Arial Unicode MS" w:hAnsi="Arial Unicode MS" w:cs="Arial Unicode MS"/>
                <w:color w:val="595959" w:themeColor="text1" w:themeTint="A6"/>
                <w:sz w:val="20"/>
                <w:szCs w:val="20"/>
                <w:rtl/>
              </w:rPr>
              <w:t>تأخذ كافة المصطلحات ال</w:t>
            </w:r>
            <w:r w:rsidRPr="009137C2">
              <w:rPr>
                <w:rFonts w:ascii="Arial Unicode MS" w:eastAsia="Arial Unicode MS" w:hAnsi="Arial Unicode MS" w:cs="Arial Unicode MS" w:hint="cs"/>
                <w:color w:val="595959" w:themeColor="text1" w:themeTint="A6"/>
                <w:sz w:val="20"/>
                <w:szCs w:val="20"/>
                <w:rtl/>
              </w:rPr>
              <w:t>واردة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هذه</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الاتفاقية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المعاني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المحددة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لها</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ما لم يقتض سياق النص غير ذلك</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كما تأخذ كافة المصطلحات الواردة</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بصيغة المفرد صيغة الجمع والعكس،</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وتأخذ كافة المصطلحات</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الواردة</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بص</w:t>
            </w:r>
            <w:r>
              <w:rPr>
                <w:rFonts w:ascii="Arial Unicode MS" w:eastAsia="Arial Unicode MS" w:hAnsi="Arial Unicode MS" w:cs="Arial Unicode MS"/>
                <w:color w:val="595959" w:themeColor="text1" w:themeTint="A6"/>
                <w:sz w:val="20"/>
                <w:szCs w:val="20"/>
                <w:rtl/>
              </w:rPr>
              <w:t>يغة المذكر صيغة المؤنث والعكس</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وتشكل التعريفات جزءاً</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لا يتجزأ</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من هذه الاتفاقية ويتم تفسيرها وفقا لسياق النص الوارد فيها</w:t>
            </w:r>
            <w:r w:rsidRPr="009137C2">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shd w:val="clear" w:color="auto" w:fill="D9D9D9" w:themeFill="background1" w:themeFillShade="D9"/>
          </w:tcPr>
          <w:p w:rsidR="006A2B78" w:rsidRPr="00837DF9" w:rsidRDefault="006A2B78" w:rsidP="006A2B78">
            <w:pPr>
              <w:pStyle w:val="ListParagraph"/>
              <w:numPr>
                <w:ilvl w:val="0"/>
                <w:numId w:val="34"/>
              </w:numPr>
              <w:tabs>
                <w:tab w:val="left" w:pos="0"/>
                <w:tab w:val="left" w:pos="270"/>
              </w:tabs>
              <w:bidi w:val="0"/>
              <w:spacing w:line="28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t xml:space="preserve">Account </w:t>
            </w:r>
            <w:r>
              <w:rPr>
                <w:rFonts w:ascii="Arial Unicode MS" w:eastAsia="Arial Unicode MS" w:hAnsi="Arial Unicode MS" w:cs="Arial Unicode MS"/>
                <w:b/>
                <w:bCs/>
                <w:color w:val="595959" w:themeColor="text1" w:themeTint="A6"/>
                <w:sz w:val="22"/>
                <w:szCs w:val="22"/>
              </w:rPr>
              <w:t xml:space="preserve">Opening </w:t>
            </w:r>
            <w:r w:rsidRPr="00837DF9">
              <w:rPr>
                <w:rFonts w:ascii="Arial Unicode MS" w:eastAsia="Arial Unicode MS" w:hAnsi="Arial Unicode MS" w:cs="Arial Unicode MS"/>
                <w:b/>
                <w:bCs/>
                <w:color w:val="595959" w:themeColor="text1" w:themeTint="A6"/>
                <w:sz w:val="22"/>
                <w:szCs w:val="22"/>
              </w:rPr>
              <w:t>Agreement</w:t>
            </w:r>
          </w:p>
        </w:tc>
        <w:tc>
          <w:tcPr>
            <w:tcW w:w="5637" w:type="dxa"/>
            <w:shd w:val="clear" w:color="auto" w:fill="D9D9D9" w:themeFill="background1" w:themeFillShade="D9"/>
          </w:tcPr>
          <w:p w:rsidR="006A2B78" w:rsidRPr="00837DF9"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اتفاقية</w:t>
            </w:r>
            <w:r w:rsidRPr="00837DF9">
              <w:rPr>
                <w:rFonts w:ascii="Arial Unicode MS" w:eastAsia="Arial Unicode MS" w:hAnsi="Arial Unicode MS" w:cs="Arial Unicode MS"/>
                <w:b/>
                <w:bCs/>
                <w:color w:val="595959" w:themeColor="text1" w:themeTint="A6"/>
                <w:sz w:val="22"/>
                <w:szCs w:val="22"/>
                <w:rtl/>
              </w:rPr>
              <w:t xml:space="preserve"> </w:t>
            </w:r>
            <w:r>
              <w:rPr>
                <w:rFonts w:ascii="Arial Unicode MS" w:eastAsia="Arial Unicode MS" w:hAnsi="Arial Unicode MS" w:cs="Arial Unicode MS" w:hint="cs"/>
                <w:b/>
                <w:bCs/>
                <w:color w:val="595959" w:themeColor="text1" w:themeTint="A6"/>
                <w:sz w:val="22"/>
                <w:szCs w:val="22"/>
                <w:rtl/>
              </w:rPr>
              <w:t xml:space="preserve">فتح </w:t>
            </w:r>
            <w:r w:rsidRPr="00837DF9">
              <w:rPr>
                <w:rFonts w:ascii="Arial Unicode MS" w:eastAsia="Arial Unicode MS" w:hAnsi="Arial Unicode MS" w:cs="Arial Unicode MS" w:hint="cs"/>
                <w:b/>
                <w:bCs/>
                <w:color w:val="595959" w:themeColor="text1" w:themeTint="A6"/>
                <w:sz w:val="22"/>
                <w:szCs w:val="22"/>
                <w:rtl/>
              </w:rPr>
              <w:t>الحساب</w:t>
            </w:r>
          </w:p>
        </w:tc>
      </w:tr>
      <w:tr w:rsidR="006A2B78" w:rsidRPr="0050620F" w:rsidTr="00932E6A">
        <w:tc>
          <w:tcPr>
            <w:tcW w:w="5631" w:type="dxa"/>
          </w:tcPr>
          <w:p w:rsidR="006A2B78" w:rsidRPr="006F6CA1"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 </w:t>
            </w:r>
            <w:r w:rsidRPr="006F6CA1">
              <w:rPr>
                <w:rFonts w:ascii="Arial Unicode MS" w:eastAsia="Arial Unicode MS" w:hAnsi="Arial Unicode MS" w:cs="Arial Unicode MS"/>
                <w:b/>
                <w:bCs/>
                <w:color w:val="595959" w:themeColor="text1" w:themeTint="A6"/>
                <w:sz w:val="18"/>
                <w:szCs w:val="18"/>
              </w:rPr>
              <w:t>Account Transactions/</w:t>
            </w:r>
            <w:r>
              <w:rPr>
                <w:rFonts w:ascii="Arial Unicode MS" w:eastAsia="Arial Unicode MS" w:hAnsi="Arial Unicode MS" w:cs="Arial Unicode MS"/>
                <w:b/>
                <w:bCs/>
                <w:color w:val="595959" w:themeColor="text1" w:themeTint="A6"/>
                <w:sz w:val="18"/>
                <w:szCs w:val="18"/>
              </w:rPr>
              <w:t>Deposits</w:t>
            </w:r>
            <w:r w:rsidRPr="006F6CA1">
              <w:rPr>
                <w:rFonts w:ascii="Arial Unicode MS" w:eastAsia="Arial Unicode MS" w:hAnsi="Arial Unicode MS" w:cs="Arial Unicode MS"/>
                <w:b/>
                <w:bCs/>
                <w:color w:val="595959" w:themeColor="text1" w:themeTint="A6"/>
                <w:sz w:val="18"/>
                <w:szCs w:val="18"/>
              </w:rPr>
              <w:t>:</w:t>
            </w:r>
          </w:p>
        </w:tc>
        <w:tc>
          <w:tcPr>
            <w:tcW w:w="5637" w:type="dxa"/>
          </w:tcPr>
          <w:p w:rsidR="006A2B78" w:rsidRPr="006F6CA1" w:rsidRDefault="006A2B78" w:rsidP="00932E6A">
            <w:pPr>
              <w:tabs>
                <w:tab w:val="left" w:pos="0"/>
              </w:tabs>
              <w:bidi/>
              <w:spacing w:line="22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 </w:t>
            </w:r>
            <w:r w:rsidRPr="006F6CA1">
              <w:rPr>
                <w:rFonts w:ascii="Arial Unicode MS" w:eastAsia="Arial Unicode MS" w:hAnsi="Arial Unicode MS" w:cs="Arial Unicode MS" w:hint="cs"/>
                <w:b/>
                <w:bCs/>
                <w:color w:val="595959" w:themeColor="text1" w:themeTint="A6"/>
                <w:sz w:val="20"/>
                <w:szCs w:val="20"/>
                <w:rtl/>
              </w:rPr>
              <w:t>عمليات</w:t>
            </w:r>
            <w:r w:rsidRPr="006F6CA1">
              <w:rPr>
                <w:rFonts w:ascii="Arial Unicode MS" w:eastAsia="Arial Unicode MS" w:hAnsi="Arial Unicode MS" w:cs="Arial Unicode MS"/>
                <w:b/>
                <w:bCs/>
                <w:color w:val="595959" w:themeColor="text1" w:themeTint="A6"/>
                <w:sz w:val="20"/>
                <w:szCs w:val="20"/>
                <w:rtl/>
              </w:rPr>
              <w:t xml:space="preserve"> </w:t>
            </w:r>
            <w:r w:rsidRPr="006F6CA1">
              <w:rPr>
                <w:rFonts w:ascii="Arial Unicode MS" w:eastAsia="Arial Unicode MS" w:hAnsi="Arial Unicode MS" w:cs="Arial Unicode MS" w:hint="cs"/>
                <w:b/>
                <w:bCs/>
                <w:color w:val="595959" w:themeColor="text1" w:themeTint="A6"/>
                <w:sz w:val="20"/>
                <w:szCs w:val="20"/>
                <w:rtl/>
              </w:rPr>
              <w:t>الحساب</w:t>
            </w:r>
            <w:r w:rsidRPr="006F6CA1">
              <w:rPr>
                <w:rFonts w:ascii="Arial Unicode MS" w:eastAsia="Arial Unicode MS" w:hAnsi="Arial Unicode MS" w:cs="Arial Unicode MS"/>
                <w:b/>
                <w:bCs/>
                <w:color w:val="595959" w:themeColor="text1" w:themeTint="A6"/>
                <w:sz w:val="20"/>
                <w:szCs w:val="20"/>
                <w:rtl/>
              </w:rPr>
              <w:t xml:space="preserve"> / </w:t>
            </w:r>
            <w:r w:rsidRPr="006F6CA1">
              <w:rPr>
                <w:rFonts w:ascii="Arial Unicode MS" w:eastAsia="Arial Unicode MS" w:hAnsi="Arial Unicode MS" w:cs="Arial Unicode MS" w:hint="cs"/>
                <w:b/>
                <w:bCs/>
                <w:color w:val="595959" w:themeColor="text1" w:themeTint="A6"/>
                <w:sz w:val="20"/>
                <w:szCs w:val="20"/>
                <w:rtl/>
              </w:rPr>
              <w:t>الإيداعات</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2/1/1 </w:t>
            </w:r>
            <w:r w:rsidRPr="00DA5053">
              <w:rPr>
                <w:rFonts w:ascii="Arial Unicode MS" w:eastAsia="Arial Unicode MS" w:hAnsi="Arial Unicode MS" w:cs="Arial Unicode MS"/>
                <w:b/>
                <w:bCs/>
                <w:color w:val="595959" w:themeColor="text1" w:themeTint="A6"/>
                <w:sz w:val="18"/>
                <w:szCs w:val="18"/>
              </w:rPr>
              <w:t>Deposits:</w:t>
            </w:r>
            <w:r w:rsidRPr="00DA5053">
              <w:rPr>
                <w:rFonts w:ascii="Arial Unicode MS" w:eastAsia="Arial Unicode MS" w:hAnsi="Arial Unicode MS" w:cs="Arial Unicode MS"/>
                <w:color w:val="595959" w:themeColor="text1" w:themeTint="A6"/>
                <w:sz w:val="18"/>
                <w:szCs w:val="18"/>
              </w:rPr>
              <w:t xml:space="preserve"> All funds deposited with the Bank shall </w:t>
            </w:r>
            <w:r>
              <w:rPr>
                <w:rFonts w:ascii="Arial Unicode MS" w:eastAsia="Arial Unicode MS" w:hAnsi="Arial Unicode MS" w:cs="Arial Unicode MS"/>
                <w:color w:val="595959" w:themeColor="text1" w:themeTint="A6"/>
                <w:sz w:val="18"/>
                <w:szCs w:val="18"/>
              </w:rPr>
              <w:t xml:space="preserve">be liability </w:t>
            </w:r>
            <w:r w:rsidRPr="00DA5053">
              <w:rPr>
                <w:rFonts w:ascii="Arial Unicode MS" w:eastAsia="Arial Unicode MS" w:hAnsi="Arial Unicode MS" w:cs="Arial Unicode MS"/>
                <w:color w:val="595959" w:themeColor="text1" w:themeTint="A6"/>
                <w:sz w:val="18"/>
                <w:szCs w:val="18"/>
              </w:rPr>
              <w:t xml:space="preserve">to the Bank; accordingly, the </w:t>
            </w:r>
            <w:r>
              <w:rPr>
                <w:rFonts w:ascii="Arial Unicode MS" w:eastAsia="Arial Unicode MS" w:hAnsi="Arial Unicode MS" w:cs="Arial Unicode MS"/>
                <w:color w:val="595959" w:themeColor="text1" w:themeTint="A6"/>
                <w:sz w:val="18"/>
                <w:szCs w:val="18"/>
              </w:rPr>
              <w:t xml:space="preserve">accountholder/s </w:t>
            </w:r>
            <w:r w:rsidRPr="00DA5053">
              <w:rPr>
                <w:rFonts w:ascii="Arial Unicode MS" w:eastAsia="Arial Unicode MS" w:hAnsi="Arial Unicode MS" w:cs="Arial Unicode MS"/>
                <w:color w:val="595959" w:themeColor="text1" w:themeTint="A6"/>
                <w:sz w:val="18"/>
                <w:szCs w:val="18"/>
              </w:rPr>
              <w:t>has</w:t>
            </w:r>
            <w:r>
              <w:rPr>
                <w:rFonts w:ascii="Arial Unicode MS" w:eastAsia="Arial Unicode MS" w:hAnsi="Arial Unicode MS" w:cs="Arial Unicode MS"/>
                <w:color w:val="595959" w:themeColor="text1" w:themeTint="A6"/>
                <w:sz w:val="18"/>
                <w:szCs w:val="18"/>
              </w:rPr>
              <w:t>/have</w:t>
            </w:r>
            <w:r w:rsidRPr="00DA5053">
              <w:rPr>
                <w:rFonts w:ascii="Arial Unicode MS" w:eastAsia="Arial Unicode MS" w:hAnsi="Arial Unicode MS" w:cs="Arial Unicode MS"/>
                <w:color w:val="595959" w:themeColor="text1" w:themeTint="A6"/>
                <w:sz w:val="18"/>
                <w:szCs w:val="18"/>
              </w:rPr>
              <w:t xml:space="preserve"> the right to use the funds so credited to his/ her</w:t>
            </w:r>
            <w:r>
              <w:rPr>
                <w:rFonts w:ascii="Arial Unicode MS" w:eastAsia="Arial Unicode MS" w:hAnsi="Arial Unicode MS" w:cs="Arial Unicode MS"/>
                <w:color w:val="595959" w:themeColor="text1" w:themeTint="A6"/>
                <w:sz w:val="18"/>
                <w:szCs w:val="18"/>
              </w:rPr>
              <w:t>/thier</w:t>
            </w:r>
            <w:r w:rsidRPr="00DA5053">
              <w:rPr>
                <w:rFonts w:ascii="Arial Unicode MS" w:eastAsia="Arial Unicode MS" w:hAnsi="Arial Unicode MS" w:cs="Arial Unicode MS"/>
                <w:color w:val="595959" w:themeColor="text1" w:themeTint="A6"/>
                <w:sz w:val="18"/>
                <w:szCs w:val="18"/>
              </w:rPr>
              <w:t xml:space="preserve"> account and the Bank guarantees payment thereof on demand, and the Customer shall not be entitled to any income on these funds, </w:t>
            </w:r>
            <w:r>
              <w:rPr>
                <w:rFonts w:ascii="Arial Unicode MS" w:eastAsia="Arial Unicode MS" w:hAnsi="Arial Unicode MS" w:cs="Arial Unicode MS"/>
                <w:color w:val="595959" w:themeColor="text1" w:themeTint="A6"/>
                <w:sz w:val="18"/>
                <w:szCs w:val="18"/>
              </w:rPr>
              <w:t xml:space="preserve">due to the nature of such account opening. The crediting of all cheques and other instrucments deposited in the account is subject to its collection. The Bank has the right to reverse any credited cheque to the account if it is rejected later. </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2/1/1 </w:t>
            </w:r>
            <w:r w:rsidRPr="00941262">
              <w:rPr>
                <w:rFonts w:ascii="Arial Unicode MS" w:eastAsia="Arial Unicode MS" w:hAnsi="Arial Unicode MS" w:cs="Arial Unicode MS" w:hint="cs"/>
                <w:b/>
                <w:bCs/>
                <w:color w:val="595959" w:themeColor="text1" w:themeTint="A6"/>
                <w:sz w:val="20"/>
                <w:szCs w:val="20"/>
                <w:rtl/>
              </w:rPr>
              <w:t>إيداع</w:t>
            </w:r>
            <w:r w:rsidRPr="00941262">
              <w:rPr>
                <w:rFonts w:ascii="Arial Unicode MS" w:eastAsia="Arial Unicode MS" w:hAnsi="Arial Unicode MS" w:cs="Arial Unicode MS"/>
                <w:b/>
                <w:bCs/>
                <w:color w:val="595959" w:themeColor="text1" w:themeTint="A6"/>
                <w:sz w:val="20"/>
                <w:szCs w:val="20"/>
                <w:rtl/>
              </w:rPr>
              <w:t xml:space="preserve"> </w:t>
            </w:r>
            <w:r w:rsidRPr="00941262">
              <w:rPr>
                <w:rFonts w:ascii="Arial Unicode MS" w:eastAsia="Arial Unicode MS" w:hAnsi="Arial Unicode MS" w:cs="Arial Unicode MS" w:hint="cs"/>
                <w:b/>
                <w:bCs/>
                <w:color w:val="595959" w:themeColor="text1" w:themeTint="A6"/>
                <w:sz w:val="20"/>
                <w:szCs w:val="20"/>
                <w:rtl/>
              </w:rPr>
              <w:t>الأموال</w:t>
            </w:r>
            <w:r>
              <w:rPr>
                <w:rFonts w:ascii="Arial Unicode MS" w:eastAsia="Arial Unicode MS" w:hAnsi="Arial Unicode MS" w:cs="Arial Unicode MS"/>
                <w:b/>
                <w:b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تعتبر</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المودعة</w:t>
            </w:r>
            <w:r w:rsidRPr="0094126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إلتزام مالي على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وعليه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استخدام</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هذه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المقيدة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حسابه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ضمان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وإلتزامه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بدفعها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الطلب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يستحق</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عوائد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تلك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نظرا لطبيعة فتح هذا الحساب.</w:t>
            </w:r>
            <w:r w:rsidRPr="00941262">
              <w:rPr>
                <w:rFonts w:ascii="Arial Unicode MS" w:eastAsia="Arial Unicode MS" w:hAnsi="Arial Unicode MS" w:cs="Arial Unicode MS" w:hint="cs"/>
                <w:color w:val="595959" w:themeColor="text1" w:themeTint="A6"/>
                <w:sz w:val="20"/>
                <w:szCs w:val="20"/>
                <w:rtl/>
              </w:rPr>
              <w:t>وتكون</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كافة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الشيكات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والأدوات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مشروط</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قيدها</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بتحصيلها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نقدا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بشكل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أشكال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السيولة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وسدادها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مكاتبه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ويكون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يخصم</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مبلغ</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شيك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أداة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أخرى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سبق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قيدها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قيداً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دائنا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وتم</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رفضها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بعد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2/1/2 </w:t>
            </w:r>
            <w:r w:rsidRPr="00DA5053">
              <w:rPr>
                <w:rFonts w:ascii="Arial Unicode MS" w:eastAsia="Arial Unicode MS" w:hAnsi="Arial Unicode MS" w:cs="Arial Unicode MS"/>
                <w:color w:val="595959" w:themeColor="text1" w:themeTint="A6"/>
                <w:sz w:val="18"/>
                <w:szCs w:val="18"/>
              </w:rPr>
              <w:t>The Bank shall not be liable for any loss due to negligence, errors, oversight, or others of any local or foreign</w:t>
            </w:r>
            <w:r>
              <w:rPr>
                <w:rFonts w:ascii="Arial Unicode MS" w:eastAsia="Arial Unicode MS" w:hAnsi="Arial Unicode MS" w:cs="Arial Unicode MS"/>
                <w:color w:val="595959" w:themeColor="text1" w:themeTint="A6"/>
                <w:sz w:val="18"/>
                <w:szCs w:val="18"/>
              </w:rPr>
              <w:t xml:space="preserve"> c</w:t>
            </w:r>
            <w:r w:rsidRPr="00DA5053">
              <w:rPr>
                <w:rFonts w:ascii="Arial Unicode MS" w:eastAsia="Arial Unicode MS" w:hAnsi="Arial Unicode MS" w:cs="Arial Unicode MS"/>
                <w:color w:val="595959" w:themeColor="text1" w:themeTint="A6"/>
                <w:sz w:val="18"/>
                <w:szCs w:val="18"/>
              </w:rPr>
              <w:t xml:space="preserve">ollecting or correspondent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2/1/2 لا </w:t>
            </w:r>
            <w:r w:rsidRPr="00941262">
              <w:rPr>
                <w:rFonts w:ascii="Arial Unicode MS" w:eastAsia="Arial Unicode MS" w:hAnsi="Arial Unicode MS" w:cs="Arial Unicode MS" w:hint="cs"/>
                <w:color w:val="595959" w:themeColor="text1" w:themeTint="A6"/>
                <w:sz w:val="20"/>
                <w:szCs w:val="20"/>
                <w:rtl/>
              </w:rPr>
              <w:t>يكون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مسؤولا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خسارة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ناتجة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إهمال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خطأ</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سهو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الخ</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جانب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تحصيل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مراسل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محلي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أجنبي</w:t>
            </w:r>
            <w:r w:rsidRPr="00941262">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يعطى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حرية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التصرف</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ايداعات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بعد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استلام</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لقيمتها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النقدية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ويحق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وقت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وحسب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تقديره</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المطلق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يرفض</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ايداعات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w:t>
            </w:r>
            <w:r w:rsidRPr="00941262">
              <w:rPr>
                <w:rFonts w:ascii="Arial Unicode MS" w:eastAsia="Arial Unicode MS" w:hAnsi="Arial Unicode MS" w:cs="Arial Unicode MS"/>
                <w:color w:val="595959" w:themeColor="text1" w:themeTint="A6"/>
                <w:sz w:val="20"/>
                <w:szCs w:val="20"/>
                <w:rtl/>
              </w:rPr>
              <w:t>/</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يضع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المبلغ</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w:t>
            </w:r>
            <w:r>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w:t>
            </w:r>
            <w:r w:rsidRPr="00941262">
              <w:rPr>
                <w:rFonts w:ascii="Arial Unicode MS" w:eastAsia="Arial Unicode MS" w:hAnsi="Arial Unicode MS" w:cs="Arial Unicode MS"/>
                <w:color w:val="595959" w:themeColor="text1" w:themeTint="A6"/>
                <w:sz w:val="20"/>
                <w:szCs w:val="20"/>
                <w:rtl/>
              </w:rPr>
              <w:t>/</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يعيد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المبلغ</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جزء</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منه</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2/1/3 </w:t>
            </w:r>
            <w:r w:rsidRPr="00DA5053">
              <w:rPr>
                <w:rFonts w:ascii="Arial Unicode MS" w:eastAsia="Arial Unicode MS" w:hAnsi="Arial Unicode MS" w:cs="Arial Unicode MS"/>
                <w:b/>
                <w:bCs/>
                <w:color w:val="595959" w:themeColor="text1" w:themeTint="A6"/>
                <w:sz w:val="18"/>
                <w:szCs w:val="18"/>
              </w:rPr>
              <w:t>Deposits into the Bank Made by Mail, Transfer or In</w:t>
            </w:r>
            <w:r>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Person:</w:t>
            </w:r>
            <w:r w:rsidRPr="00DA5053">
              <w:rPr>
                <w:rFonts w:ascii="Arial Unicode MS" w:eastAsia="Arial Unicode MS" w:hAnsi="Arial Unicode MS" w:cs="Arial Unicode MS"/>
                <w:color w:val="595959" w:themeColor="text1" w:themeTint="A6"/>
                <w:sz w:val="18"/>
                <w:szCs w:val="18"/>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prior to the collection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shall be considered as an Islamic </w:t>
            </w:r>
            <w:r>
              <w:rPr>
                <w:rFonts w:ascii="Arial Unicode MS" w:eastAsia="Arial Unicode MS" w:hAnsi="Arial Unicode MS" w:cs="Arial Unicode MS"/>
                <w:color w:val="595959" w:themeColor="text1" w:themeTint="A6"/>
                <w:sz w:val="18"/>
                <w:szCs w:val="18"/>
              </w:rPr>
              <w:t>Qurd</w:t>
            </w:r>
            <w:r w:rsidRPr="00DA5053">
              <w:rPr>
                <w:rFonts w:ascii="Arial Unicode MS" w:eastAsia="Arial Unicode MS" w:hAnsi="Arial Unicode MS" w:cs="Arial Unicode MS"/>
                <w:color w:val="595959" w:themeColor="text1" w:themeTint="A6"/>
                <w:sz w:val="18"/>
                <w:szCs w:val="18"/>
              </w:rPr>
              <w:t xml:space="preserve"> Hasan, until the Bank Receives the proceeds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2/1/3 ا</w:t>
            </w:r>
            <w:r w:rsidRPr="000756BF">
              <w:rPr>
                <w:rFonts w:ascii="Arial Unicode MS" w:eastAsia="Arial Unicode MS" w:hAnsi="Arial Unicode MS" w:cs="Arial Unicode MS" w:hint="cs"/>
                <w:b/>
                <w:bCs/>
                <w:color w:val="595959" w:themeColor="text1" w:themeTint="A6"/>
                <w:sz w:val="20"/>
                <w:szCs w:val="20"/>
                <w:rtl/>
              </w:rPr>
              <w:t>لإيداع</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في</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البنك</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بواسطة</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البريد</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أو</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الحوالات</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أو</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شخصيا: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لا</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يجوز</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إيداع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ودائع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شخصيا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لدى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باستخدام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النموذج</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القياسي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المعتمد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 ولا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يعطى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العميل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حرية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التصرف</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ايداعات</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مهما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كانت</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بعد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استلام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لقيمتها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النقدية</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ولكن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الرغم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سبق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ذكره،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يحق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في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وقت</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وحسب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تقديره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المطلق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يرفض</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ايداعات</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w:t>
            </w:r>
            <w:r w:rsidRPr="000756BF">
              <w:rPr>
                <w:rFonts w:ascii="Arial Unicode MS" w:eastAsia="Arial Unicode MS" w:hAnsi="Arial Unicode MS" w:cs="Arial Unicode M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يضع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حداً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المبلغ</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المسموح</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بإيداعه،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w:t>
            </w:r>
            <w:r w:rsidRPr="000756BF">
              <w:rPr>
                <w:rFonts w:ascii="Arial Unicode MS" w:eastAsia="Arial Unicode MS" w:hAnsi="Arial Unicode MS" w:cs="Arial Unicode M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يعيد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المبلغ</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المودع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جزء</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ويجب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تكون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الايداعات</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بنفس</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عملة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الحساب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الحسابات</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يوافق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غير</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إذا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قيمة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الشيك</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للعميل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قبل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تحصيله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فهو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باب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القرض</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إل</w:t>
            </w:r>
            <w:r>
              <w:rPr>
                <w:rFonts w:ascii="Arial Unicode MS" w:eastAsia="Arial Unicode MS" w:hAnsi="Arial Unicode MS" w:cs="Arial Unicode MS" w:hint="cs"/>
                <w:color w:val="595959" w:themeColor="text1" w:themeTint="A6"/>
                <w:sz w:val="20"/>
                <w:szCs w:val="20"/>
                <w:rtl/>
              </w:rPr>
              <w:t>د</w:t>
            </w:r>
            <w:r w:rsidRPr="000756BF">
              <w:rPr>
                <w:rFonts w:ascii="Arial Unicode MS" w:eastAsia="Arial Unicode MS" w:hAnsi="Arial Unicode MS" w:cs="Arial Unicode MS" w:hint="cs"/>
                <w:color w:val="595959" w:themeColor="text1" w:themeTint="A6"/>
                <w:sz w:val="20"/>
                <w:szCs w:val="20"/>
                <w:rtl/>
              </w:rPr>
              <w:t>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حين</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ورود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قيمة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الشيك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8610F9"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610F9">
              <w:rPr>
                <w:sz w:val="18"/>
                <w:szCs w:val="18"/>
              </w:rPr>
              <w:br w:type="page"/>
            </w:r>
            <w:r w:rsidRPr="008610F9">
              <w:rPr>
                <w:rFonts w:ascii="Arial Unicode MS" w:eastAsia="Arial Unicode MS" w:hAnsi="Arial Unicode MS" w:cs="Arial Unicode MS"/>
                <w:b/>
                <w:bCs/>
                <w:color w:val="595959" w:themeColor="text1" w:themeTint="A6"/>
                <w:sz w:val="18"/>
                <w:szCs w:val="18"/>
              </w:rPr>
              <w:t>2/2 Overdrafts:</w:t>
            </w:r>
            <w:r w:rsidRPr="008610F9">
              <w:rPr>
                <w:rFonts w:ascii="Arial Unicode MS" w:eastAsia="Arial Unicode MS" w:hAnsi="Arial Unicode MS" w:cs="Arial Unicode MS"/>
                <w:color w:val="595959" w:themeColor="text1" w:themeTint="A6"/>
                <w:sz w:val="18"/>
                <w:szCs w:val="18"/>
              </w:rPr>
              <w:t xml:space="preserve"> Unless the Client has an approved Overdraft</w:t>
            </w:r>
            <w:r>
              <w:rPr>
                <w:rFonts w:ascii="Arial Unicode MS" w:eastAsia="Arial Unicode MS" w:hAnsi="Arial Unicode MS" w:cs="Arial Unicode MS"/>
                <w:color w:val="595959" w:themeColor="text1" w:themeTint="A6"/>
                <w:sz w:val="18"/>
                <w:szCs w:val="18"/>
              </w:rPr>
              <w:t xml:space="preserve"> </w:t>
            </w:r>
            <w:r w:rsidRPr="008610F9">
              <w:rPr>
                <w:rFonts w:ascii="Arial Unicode MS" w:eastAsia="Arial Unicode MS" w:hAnsi="Arial Unicode MS" w:cs="Arial Unicode MS"/>
                <w:color w:val="595959" w:themeColor="text1" w:themeTint="A6"/>
                <w:sz w:val="18"/>
                <w:szCs w:val="18"/>
              </w:rPr>
              <w:t>credit facility under a separate credit agreement with the Bank or the Bank has approved a one-time special accom</w:t>
            </w:r>
            <w:r>
              <w:rPr>
                <w:rFonts w:ascii="Arial Unicode MS" w:eastAsia="Arial Unicode MS" w:hAnsi="Arial Unicode MS" w:cs="Arial Unicode MS"/>
                <w:color w:val="595959" w:themeColor="text1" w:themeTint="A6"/>
                <w:sz w:val="18"/>
                <w:szCs w:val="18"/>
              </w:rPr>
              <w:t>modation at its sole discretion.</w:t>
            </w:r>
          </w:p>
          <w:p w:rsidR="006A2B78" w:rsidRPr="008610F9" w:rsidRDefault="006A2B78" w:rsidP="006A2B78">
            <w:pPr>
              <w:pStyle w:val="ListParagraph"/>
              <w:numPr>
                <w:ilvl w:val="0"/>
                <w:numId w:val="40"/>
              </w:numPr>
              <w:tabs>
                <w:tab w:val="left" w:pos="0"/>
                <w:tab w:val="left" w:pos="270"/>
              </w:tabs>
              <w:bidi w:val="0"/>
              <w:spacing w:line="200" w:lineRule="exact"/>
              <w:ind w:left="270" w:hanging="270"/>
              <w:contextualSpacing w:val="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Cheque</w:t>
            </w:r>
            <w:r w:rsidRPr="008610F9">
              <w:rPr>
                <w:rFonts w:ascii="Arial Unicode MS" w:eastAsia="Arial Unicode MS" w:hAnsi="Arial Unicode MS" w:cs="Arial Unicode MS"/>
                <w:color w:val="595959" w:themeColor="text1" w:themeTint="A6"/>
                <w:sz w:val="18"/>
                <w:szCs w:val="18"/>
              </w:rPr>
              <w:t xml:space="preserve">s causing the account to be overdrawn will be returned and the account will be debited with the Bank’s “Returned </w:t>
            </w:r>
            <w:r>
              <w:rPr>
                <w:rFonts w:ascii="Arial Unicode MS" w:eastAsia="Arial Unicode MS" w:hAnsi="Arial Unicode MS" w:cs="Arial Unicode MS"/>
                <w:color w:val="595959" w:themeColor="text1" w:themeTint="A6"/>
                <w:sz w:val="18"/>
                <w:szCs w:val="18"/>
              </w:rPr>
              <w:t>Cheque</w:t>
            </w:r>
            <w:r w:rsidRPr="008610F9">
              <w:rPr>
                <w:rFonts w:ascii="Arial Unicode MS" w:eastAsia="Arial Unicode MS" w:hAnsi="Arial Unicode MS" w:cs="Arial Unicode MS"/>
                <w:color w:val="595959" w:themeColor="text1" w:themeTint="A6"/>
                <w:sz w:val="18"/>
                <w:szCs w:val="18"/>
              </w:rPr>
              <w:t xml:space="preserve"> Charge” for each </w:t>
            </w:r>
            <w:r>
              <w:rPr>
                <w:rFonts w:ascii="Arial Unicode MS" w:eastAsia="Arial Unicode MS" w:hAnsi="Arial Unicode MS" w:cs="Arial Unicode MS"/>
                <w:color w:val="595959" w:themeColor="text1" w:themeTint="A6"/>
                <w:sz w:val="18"/>
                <w:szCs w:val="18"/>
              </w:rPr>
              <w:t>cheque</w:t>
            </w:r>
            <w:r w:rsidRPr="008610F9">
              <w:rPr>
                <w:rFonts w:ascii="Arial Unicode MS" w:eastAsia="Arial Unicode MS" w:hAnsi="Arial Unicode MS" w:cs="Arial Unicode MS"/>
                <w:color w:val="595959" w:themeColor="text1" w:themeTint="A6"/>
                <w:sz w:val="18"/>
                <w:szCs w:val="18"/>
              </w:rPr>
              <w:t xml:space="preserve"> returned.</w:t>
            </w:r>
          </w:p>
          <w:p w:rsidR="006A2B78" w:rsidRPr="008610F9" w:rsidRDefault="006A2B78" w:rsidP="006A2B78">
            <w:pPr>
              <w:pStyle w:val="ListParagraph"/>
              <w:numPr>
                <w:ilvl w:val="0"/>
                <w:numId w:val="40"/>
              </w:numPr>
              <w:tabs>
                <w:tab w:val="left" w:pos="0"/>
                <w:tab w:val="left" w:pos="270"/>
              </w:tabs>
              <w:bidi w:val="0"/>
              <w:spacing w:line="200" w:lineRule="exact"/>
              <w:ind w:left="270" w:hanging="270"/>
              <w:contextualSpacing w:val="0"/>
              <w:jc w:val="both"/>
              <w:rPr>
                <w:rFonts w:ascii="Arial Unicode MS" w:eastAsia="Arial Unicode MS" w:hAnsi="Arial Unicode MS" w:cs="Arial Unicode MS"/>
                <w:color w:val="595959" w:themeColor="text1" w:themeTint="A6"/>
                <w:sz w:val="18"/>
                <w:szCs w:val="18"/>
              </w:rPr>
            </w:pPr>
            <w:r w:rsidRPr="008610F9">
              <w:rPr>
                <w:rFonts w:ascii="Arial Unicode MS" w:eastAsia="Arial Unicode MS" w:hAnsi="Arial Unicode MS" w:cs="Arial Unicode MS"/>
                <w:color w:val="595959" w:themeColor="text1" w:themeTint="A6"/>
                <w:sz w:val="18"/>
                <w:szCs w:val="18"/>
              </w:rPr>
              <w:t>If for any reason whatsoever, including but not limited to any\all of the obligations of the Client arising from the use of credit facilities made available by the Bank, the Account i</w:t>
            </w:r>
            <w:r>
              <w:rPr>
                <w:rFonts w:ascii="Arial Unicode MS" w:eastAsia="Arial Unicode MS" w:hAnsi="Arial Unicode MS" w:cs="Arial Unicode MS"/>
                <w:color w:val="595959" w:themeColor="text1" w:themeTint="A6"/>
                <w:sz w:val="18"/>
                <w:szCs w:val="18"/>
              </w:rPr>
              <w:t>s overdrawn.</w:t>
            </w:r>
          </w:p>
          <w:p w:rsidR="006A2B78" w:rsidRPr="008610F9" w:rsidRDefault="006A2B78" w:rsidP="006A2B78">
            <w:pPr>
              <w:pStyle w:val="ListParagraph"/>
              <w:numPr>
                <w:ilvl w:val="0"/>
                <w:numId w:val="41"/>
              </w:numPr>
              <w:tabs>
                <w:tab w:val="left" w:pos="0"/>
                <w:tab w:val="left" w:pos="270"/>
              </w:tabs>
              <w:bidi w:val="0"/>
              <w:spacing w:line="200" w:lineRule="exact"/>
              <w:ind w:left="450" w:hanging="180"/>
              <w:contextualSpacing w:val="0"/>
              <w:jc w:val="both"/>
              <w:rPr>
                <w:rFonts w:ascii="Arial Unicode MS" w:eastAsia="Arial Unicode MS" w:hAnsi="Arial Unicode MS" w:cs="Arial Unicode MS"/>
                <w:color w:val="595959" w:themeColor="text1" w:themeTint="A6"/>
                <w:sz w:val="18"/>
                <w:szCs w:val="18"/>
              </w:rPr>
            </w:pPr>
            <w:r w:rsidRPr="008610F9">
              <w:rPr>
                <w:rFonts w:ascii="Arial Unicode MS" w:eastAsia="Arial Unicode MS" w:hAnsi="Arial Unicode MS" w:cs="Arial Unicode MS"/>
                <w:color w:val="595959" w:themeColor="text1" w:themeTint="A6"/>
                <w:sz w:val="18"/>
                <w:szCs w:val="18"/>
              </w:rPr>
              <w:t>The Client shall pay and the Bank shall be entitled to debit the Account(s) with commission charges at a commission rate determined by the Bank from time to time at its sole discretion.</w:t>
            </w:r>
          </w:p>
          <w:p w:rsidR="006A2B78" w:rsidRPr="008610F9" w:rsidRDefault="006A2B78" w:rsidP="006A2B78">
            <w:pPr>
              <w:pStyle w:val="ListParagraph"/>
              <w:numPr>
                <w:ilvl w:val="0"/>
                <w:numId w:val="41"/>
              </w:numPr>
              <w:tabs>
                <w:tab w:val="left" w:pos="0"/>
                <w:tab w:val="left" w:pos="270"/>
              </w:tabs>
              <w:bidi w:val="0"/>
              <w:spacing w:line="200" w:lineRule="exact"/>
              <w:ind w:left="450" w:hanging="180"/>
              <w:contextualSpacing w:val="0"/>
              <w:jc w:val="both"/>
              <w:rPr>
                <w:rFonts w:ascii="Arial Unicode MS" w:eastAsia="Arial Unicode MS" w:hAnsi="Arial Unicode MS" w:cs="Arial Unicode MS"/>
                <w:color w:val="595959" w:themeColor="text1" w:themeTint="A6"/>
                <w:sz w:val="18"/>
                <w:szCs w:val="18"/>
              </w:rPr>
            </w:pPr>
            <w:r w:rsidRPr="008610F9">
              <w:rPr>
                <w:rFonts w:ascii="Arial Unicode MS" w:eastAsia="Arial Unicode MS" w:hAnsi="Arial Unicode MS" w:cs="Arial Unicode MS"/>
                <w:color w:val="595959" w:themeColor="text1" w:themeTint="A6"/>
                <w:sz w:val="18"/>
                <w:szCs w:val="18"/>
              </w:rPr>
              <w:t>The balance of such overdraft and commission charges shall be repayable by the Client to the Bank upon the Bank’s first demand.</w:t>
            </w:r>
          </w:p>
          <w:p w:rsidR="006A2B78"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B038E4">
              <w:rPr>
                <w:rFonts w:ascii="Arial Unicode MS" w:eastAsia="Arial Unicode MS" w:hAnsi="Arial Unicode MS" w:cs="Arial Unicode MS"/>
                <w:color w:val="595959" w:themeColor="text1" w:themeTint="A6"/>
                <w:sz w:val="18"/>
                <w:szCs w:val="18"/>
              </w:rPr>
              <w:t xml:space="preserve">If a cheque, creating an overdraft, is honored by the Bank, the </w:t>
            </w:r>
            <w:r w:rsidRPr="00B038E4">
              <w:rPr>
                <w:rFonts w:ascii="Arial Unicode MS" w:eastAsia="Arial Unicode MS" w:hAnsi="Arial Unicode MS" w:cs="Arial Unicode MS"/>
                <w:color w:val="595959" w:themeColor="text1" w:themeTint="A6"/>
                <w:sz w:val="18"/>
                <w:szCs w:val="18"/>
              </w:rPr>
              <w:lastRenderedPageBreak/>
              <w:t>Client shall promptly, upon demand, pay to the Bank the amount of the overdraft plus a penalty in an amount to be determined by the Bank from time to time, and accruing for each day elapsing until the Bank has been fully reimbursed there for. The Client shall pay and the Bank is entitled to debit the Account with commission charges at a commission rate as determined by the Bank. The Client shall</w:t>
            </w:r>
            <w:r>
              <w:rPr>
                <w:rFonts w:ascii="Arial Unicode MS" w:eastAsia="Arial Unicode MS" w:hAnsi="Arial Unicode MS" w:cs="Arial Unicode MS"/>
                <w:color w:val="595959" w:themeColor="text1" w:themeTint="A6"/>
                <w:sz w:val="18"/>
                <w:szCs w:val="18"/>
              </w:rPr>
              <w:t xml:space="preserve"> </w:t>
            </w:r>
            <w:r w:rsidRPr="00B038E4">
              <w:rPr>
                <w:rFonts w:ascii="Arial Unicode MS" w:eastAsia="Arial Unicode MS" w:hAnsi="Arial Unicode MS" w:cs="Arial Unicode MS"/>
                <w:color w:val="595959" w:themeColor="text1" w:themeTint="A6"/>
                <w:sz w:val="18"/>
                <w:szCs w:val="18"/>
              </w:rPr>
              <w:t>pay such overdrawn balance upon the Bank’s first</w:t>
            </w:r>
            <w:r>
              <w:rPr>
                <w:rFonts w:ascii="Arial Unicode MS" w:eastAsia="Arial Unicode MS" w:hAnsi="Arial Unicode MS" w:cs="Arial Unicode MS"/>
                <w:color w:val="595959" w:themeColor="text1" w:themeTint="A6"/>
                <w:sz w:val="18"/>
                <w:szCs w:val="18"/>
              </w:rPr>
              <w:t xml:space="preserve"> </w:t>
            </w:r>
            <w:r w:rsidRPr="00B038E4">
              <w:rPr>
                <w:rFonts w:ascii="Arial Unicode MS" w:eastAsia="Arial Unicode MS" w:hAnsi="Arial Unicode MS" w:cs="Arial Unicode MS"/>
                <w:color w:val="595959" w:themeColor="text1" w:themeTint="A6"/>
                <w:sz w:val="18"/>
                <w:szCs w:val="18"/>
              </w:rPr>
              <w:t>demand</w:t>
            </w:r>
            <w:r>
              <w:rPr>
                <w:rFonts w:ascii="Arial Unicode MS" w:eastAsia="Arial Unicode MS" w:hAnsi="Arial Unicode MS" w:cs="Arial Unicode MS"/>
                <w:color w:val="595959" w:themeColor="text1" w:themeTint="A6"/>
                <w:sz w:val="18"/>
                <w:szCs w:val="18"/>
              </w:rPr>
              <w:t>.</w:t>
            </w:r>
          </w:p>
        </w:tc>
        <w:tc>
          <w:tcPr>
            <w:tcW w:w="5637" w:type="dxa"/>
          </w:tcPr>
          <w:p w:rsidR="006A2B78" w:rsidRPr="008610F9" w:rsidRDefault="006A2B78" w:rsidP="00932E6A">
            <w:pPr>
              <w:tabs>
                <w:tab w:val="left" w:pos="0"/>
                <w:tab w:val="right" w:pos="5421"/>
              </w:tabs>
              <w:bidi/>
              <w:spacing w:line="220" w:lineRule="exact"/>
              <w:jc w:val="both"/>
              <w:rPr>
                <w:rFonts w:ascii="Arial Unicode MS" w:eastAsia="Arial Unicode MS" w:hAnsi="Arial Unicode MS" w:cs="Arial Unicode MS"/>
                <w:color w:val="595959" w:themeColor="text1" w:themeTint="A6"/>
                <w:sz w:val="20"/>
                <w:szCs w:val="20"/>
                <w:rtl/>
              </w:rPr>
            </w:pPr>
            <w:r w:rsidRPr="009A5034">
              <w:rPr>
                <w:rFonts w:ascii="Arial Unicode MS" w:eastAsia="Arial Unicode MS" w:hAnsi="Arial Unicode MS" w:cs="Arial Unicode MS"/>
                <w:b/>
                <w:bCs/>
                <w:color w:val="595959" w:themeColor="text1" w:themeTint="A6"/>
                <w:sz w:val="20"/>
                <w:szCs w:val="20"/>
              </w:rPr>
              <w:lastRenderedPageBreak/>
              <w:t>2\2</w:t>
            </w:r>
            <w:r w:rsidRPr="009A5034">
              <w:rPr>
                <w:rFonts w:ascii="Arial Unicode MS" w:eastAsia="Arial Unicode MS" w:hAnsi="Arial Unicode MS" w:cs="Arial Unicode MS" w:hint="cs"/>
                <w:b/>
                <w:bCs/>
                <w:color w:val="595959" w:themeColor="text1" w:themeTint="A6"/>
                <w:sz w:val="20"/>
                <w:szCs w:val="20"/>
                <w:rtl/>
              </w:rPr>
              <w:t xml:space="preserve"> السحب</w:t>
            </w:r>
            <w:r w:rsidRPr="009A5034">
              <w:rPr>
                <w:rFonts w:ascii="Arial Unicode MS" w:eastAsia="Arial Unicode MS" w:hAnsi="Arial Unicode MS" w:cs="Arial Unicode MS"/>
                <w:b/>
                <w:bCs/>
                <w:color w:val="595959" w:themeColor="text1" w:themeTint="A6"/>
                <w:sz w:val="20"/>
                <w:szCs w:val="20"/>
                <w:rtl/>
              </w:rPr>
              <w:t xml:space="preserve"> </w:t>
            </w:r>
            <w:r w:rsidRPr="009A5034">
              <w:rPr>
                <w:rFonts w:ascii="Arial Unicode MS" w:eastAsia="Arial Unicode MS" w:hAnsi="Arial Unicode MS" w:cs="Arial Unicode MS" w:hint="cs"/>
                <w:b/>
                <w:bCs/>
                <w:color w:val="595959" w:themeColor="text1" w:themeTint="A6"/>
                <w:sz w:val="20"/>
                <w:szCs w:val="20"/>
                <w:rtl/>
              </w:rPr>
              <w:t>على</w:t>
            </w:r>
            <w:r w:rsidRPr="009A5034">
              <w:rPr>
                <w:rFonts w:ascii="Arial Unicode MS" w:eastAsia="Arial Unicode MS" w:hAnsi="Arial Unicode MS" w:cs="Arial Unicode MS"/>
                <w:b/>
                <w:bCs/>
                <w:color w:val="595959" w:themeColor="text1" w:themeTint="A6"/>
                <w:sz w:val="20"/>
                <w:szCs w:val="20"/>
                <w:rtl/>
              </w:rPr>
              <w:t xml:space="preserve"> </w:t>
            </w:r>
            <w:r w:rsidRPr="009A5034">
              <w:rPr>
                <w:rFonts w:ascii="Arial Unicode MS" w:eastAsia="Arial Unicode MS" w:hAnsi="Arial Unicode MS" w:cs="Arial Unicode MS" w:hint="cs"/>
                <w:b/>
                <w:bCs/>
                <w:color w:val="595959" w:themeColor="text1" w:themeTint="A6"/>
                <w:sz w:val="20"/>
                <w:szCs w:val="20"/>
                <w:rtl/>
              </w:rPr>
              <w:t>المكشوف</w:t>
            </w:r>
            <w:r w:rsidRPr="009A5034">
              <w:rPr>
                <w:rFonts w:ascii="Arial Unicode MS" w:eastAsia="Arial Unicode MS" w:hAnsi="Arial Unicode MS" w:cs="Arial Unicode MS" w:hint="c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ما</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لم</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يكن</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حاصلا</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على</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تسهيلات</w:t>
            </w:r>
            <w:r>
              <w:rPr>
                <w:rFonts w:ascii="Arial Unicode MS" w:eastAsia="Arial Unicode MS" w:hAnsi="Arial Unicode MS" w:cs="Arial Unicode MS"/>
                <w:color w:val="595959" w:themeColor="text1" w:themeTint="A6"/>
                <w:sz w:val="20"/>
                <w:szCs w:val="20"/>
              </w:rPr>
              <w:t xml:space="preserve"> </w:t>
            </w:r>
            <w:r w:rsidRPr="00D934FF">
              <w:rPr>
                <w:rFonts w:ascii="Arial Unicode MS" w:eastAsia="Arial Unicode MS" w:hAnsi="Arial Unicode MS" w:cs="Arial Unicode MS" w:hint="cs"/>
                <w:color w:val="595959" w:themeColor="text1" w:themeTint="A6"/>
                <w:sz w:val="20"/>
                <w:szCs w:val="20"/>
                <w:rtl/>
              </w:rPr>
              <w:t>للسحب</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على</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المكشوف</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بموجب</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اتفاقية</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ائتمان</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منفصلة</w:t>
            </w:r>
            <w:r>
              <w:rPr>
                <w:rFonts w:ascii="Arial Unicode MS" w:eastAsia="Arial Unicode MS" w:hAnsi="Arial Unicode MS" w:cs="Arial Unicode MS"/>
                <w:color w:val="595959" w:themeColor="text1" w:themeTint="A6"/>
                <w:sz w:val="20"/>
                <w:szCs w:val="20"/>
              </w:rPr>
              <w:t xml:space="preserve"> </w:t>
            </w:r>
            <w:r w:rsidRPr="00D934FF">
              <w:rPr>
                <w:rFonts w:ascii="Arial Unicode MS" w:eastAsia="Arial Unicode MS" w:hAnsi="Arial Unicode MS" w:cs="Arial Unicode MS" w:hint="cs"/>
                <w:color w:val="595959" w:themeColor="text1" w:themeTint="A6"/>
                <w:sz w:val="20"/>
                <w:szCs w:val="20"/>
                <w:rtl/>
              </w:rPr>
              <w:t>مبرمة</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مع</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البنك</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أو</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لم</w:t>
            </w:r>
            <w:r>
              <w:rPr>
                <w:rFonts w:ascii="Arial Unicode MS" w:eastAsia="Arial Unicode MS" w:hAnsi="Arial Unicode MS" w:cs="Arial Unicode MS"/>
                <w:color w:val="595959" w:themeColor="text1" w:themeTint="A6"/>
                <w:sz w:val="20"/>
                <w:szCs w:val="20"/>
              </w:rPr>
              <w:t xml:space="preserve"> </w:t>
            </w:r>
            <w:r w:rsidRPr="00D934FF">
              <w:rPr>
                <w:rFonts w:ascii="Arial Unicode MS" w:eastAsia="Arial Unicode MS" w:hAnsi="Arial Unicode MS" w:cs="Arial Unicode MS" w:hint="cs"/>
                <w:color w:val="595959" w:themeColor="text1" w:themeTint="A6"/>
                <w:sz w:val="20"/>
                <w:szCs w:val="20"/>
                <w:rtl/>
              </w:rPr>
              <w:t>يكن</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البنك</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قد</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وافق</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حسب</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تقديره</w:t>
            </w:r>
            <w:r>
              <w:rPr>
                <w:rFonts w:ascii="Arial Unicode MS" w:eastAsia="Arial Unicode MS" w:hAnsi="Arial Unicode MS" w:cs="Arial Unicode MS"/>
                <w:color w:val="595959" w:themeColor="text1" w:themeTint="A6"/>
                <w:sz w:val="20"/>
                <w:szCs w:val="20"/>
              </w:rPr>
              <w:t xml:space="preserve"> </w:t>
            </w:r>
            <w:r w:rsidRPr="00D934FF">
              <w:rPr>
                <w:rFonts w:ascii="Arial Unicode MS" w:eastAsia="Arial Unicode MS" w:hAnsi="Arial Unicode MS" w:cs="Arial Unicode MS" w:hint="cs"/>
                <w:color w:val="595959" w:themeColor="text1" w:themeTint="A6"/>
                <w:sz w:val="20"/>
                <w:szCs w:val="20"/>
                <w:rtl/>
              </w:rPr>
              <w:t>المطلق</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على</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منح</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تسهيل</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خاص</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للسحب</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على</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المكشوف</w:t>
            </w:r>
            <w:r w:rsidRPr="00D934FF">
              <w:rPr>
                <w:rFonts w:ascii="Arial Unicode MS" w:eastAsia="Arial Unicode MS" w:hAnsi="Arial Unicode MS" w:cs="Arial Unicode MS"/>
                <w:color w:val="595959" w:themeColor="text1" w:themeTint="A6"/>
                <w:sz w:val="20"/>
                <w:szCs w:val="20"/>
                <w:rtl/>
              </w:rPr>
              <w:t xml:space="preserve"> </w:t>
            </w:r>
            <w:r w:rsidRPr="00D934FF">
              <w:rPr>
                <w:rFonts w:ascii="Arial Unicode MS" w:eastAsia="Arial Unicode MS" w:hAnsi="Arial Unicode MS" w:cs="Arial Unicode MS" w:hint="cs"/>
                <w:color w:val="595959" w:themeColor="text1" w:themeTint="A6"/>
                <w:sz w:val="20"/>
                <w:szCs w:val="20"/>
                <w:rtl/>
              </w:rPr>
              <w:t>لمرةواحدة</w:t>
            </w:r>
            <w:r>
              <w:rPr>
                <w:rFonts w:ascii="Arial Unicode MS" w:eastAsia="Arial Unicode MS" w:hAnsi="Arial Unicode MS" w:cs="Arial Unicode MS" w:hint="cs"/>
                <w:color w:val="595959" w:themeColor="text1" w:themeTint="A6"/>
                <w:sz w:val="20"/>
                <w:szCs w:val="20"/>
                <w:rtl/>
              </w:rPr>
              <w:t>.</w:t>
            </w:r>
          </w:p>
          <w:p w:rsidR="006A2B78" w:rsidRPr="00EB3AE7" w:rsidRDefault="006A2B78" w:rsidP="006A2B78">
            <w:pPr>
              <w:pStyle w:val="ListParagraph"/>
              <w:numPr>
                <w:ilvl w:val="0"/>
                <w:numId w:val="42"/>
              </w:numPr>
              <w:tabs>
                <w:tab w:val="left" w:pos="0"/>
                <w:tab w:val="right" w:pos="5421"/>
              </w:tabs>
              <w:spacing w:line="220" w:lineRule="exact"/>
              <w:ind w:left="288" w:hanging="288"/>
              <w:jc w:val="both"/>
              <w:rPr>
                <w:rFonts w:ascii="Arial Unicode MS" w:eastAsia="Arial Unicode MS" w:hAnsi="Arial Unicode MS" w:cs="Arial Unicode MS"/>
                <w:color w:val="595959" w:themeColor="text1" w:themeTint="A6"/>
              </w:rPr>
            </w:pPr>
            <w:r w:rsidRPr="00D934FF">
              <w:rPr>
                <w:rFonts w:ascii="Arial Unicode MS" w:eastAsia="Arial Unicode MS" w:hAnsi="Arial Unicode MS" w:cs="Arial Unicode MS" w:hint="cs"/>
                <w:color w:val="595959" w:themeColor="text1" w:themeTint="A6"/>
                <w:rtl/>
              </w:rPr>
              <w:t>تتم</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إعادة</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الشيكات</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التي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تتسبب</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في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كشف</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الحساب</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ويقيد على</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الحساب</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رسم</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الشيك</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المرتجع</w:t>
            </w:r>
            <w:r w:rsidRPr="00D934FF">
              <w:rPr>
                <w:rFonts w:ascii="Arial Unicode MS" w:eastAsia="Arial Unicode MS" w:hAnsi="Arial Unicode MS" w:cs="Arial Unicode MS" w:hint="eastAsia"/>
                <w:color w:val="595959" w:themeColor="text1" w:themeTint="A6"/>
                <w:rtl/>
              </w:rPr>
              <w:t>“</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الذي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يتقاضاه</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البنك عن</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كل</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شيك</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مرتجع.</w:t>
            </w:r>
          </w:p>
          <w:p w:rsidR="006A2B78" w:rsidRPr="00EB3AE7" w:rsidRDefault="006A2B78" w:rsidP="006A2B78">
            <w:pPr>
              <w:pStyle w:val="ListParagraph"/>
              <w:numPr>
                <w:ilvl w:val="0"/>
                <w:numId w:val="42"/>
              </w:numPr>
              <w:tabs>
                <w:tab w:val="left" w:pos="0"/>
              </w:tabs>
              <w:spacing w:line="220" w:lineRule="exact"/>
              <w:ind w:left="288" w:hanging="288"/>
              <w:jc w:val="both"/>
              <w:rPr>
                <w:rFonts w:ascii="Arial Unicode MS" w:eastAsia="Arial Unicode MS" w:hAnsi="Arial Unicode MS" w:cs="Arial Unicode MS"/>
                <w:color w:val="595959" w:themeColor="text1" w:themeTint="A6"/>
              </w:rPr>
            </w:pPr>
            <w:r w:rsidRPr="00D934FF">
              <w:rPr>
                <w:rFonts w:ascii="Arial Unicode MS" w:eastAsia="Arial Unicode MS" w:hAnsi="Arial Unicode MS" w:cs="Arial Unicode MS" w:hint="cs"/>
                <w:color w:val="595959" w:themeColor="text1" w:themeTint="A6"/>
                <w:rtl/>
              </w:rPr>
              <w:t>إذا</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تم</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السحب</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على</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المكشوف</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من</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الحساب</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لأي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سبب</w:t>
            </w:r>
            <w:r>
              <w:rPr>
                <w:rFonts w:ascii="Arial Unicode MS" w:eastAsia="Arial Unicode MS" w:hAnsi="Arial Unicode MS" w:cs="Arial Unicode MS"/>
                <w:color w:val="595959" w:themeColor="text1" w:themeTint="A6"/>
              </w:rPr>
              <w:t xml:space="preserve"> </w:t>
            </w:r>
            <w:r w:rsidRPr="00D934FF">
              <w:rPr>
                <w:rFonts w:ascii="Arial Unicode MS" w:eastAsia="Arial Unicode MS" w:hAnsi="Arial Unicode MS" w:cs="Arial Unicode MS" w:hint="cs"/>
                <w:color w:val="595959" w:themeColor="text1" w:themeTint="A6"/>
                <w:rtl/>
              </w:rPr>
              <w:t>كان</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بما</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في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ذلك</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على</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سبيل</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المثال</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أي</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من</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وكافة</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التزامات</w:t>
            </w:r>
            <w:r>
              <w:rPr>
                <w:rFonts w:ascii="Arial Unicode MS" w:eastAsia="Arial Unicode MS" w:hAnsi="Arial Unicode MS" w:cs="Arial Unicode MS"/>
                <w:color w:val="595959" w:themeColor="text1" w:themeTint="A6"/>
              </w:rPr>
              <w:t xml:space="preserve"> </w:t>
            </w:r>
            <w:r w:rsidRPr="00D934FF">
              <w:rPr>
                <w:rFonts w:ascii="Arial Unicode MS" w:eastAsia="Arial Unicode MS" w:hAnsi="Arial Unicode MS" w:cs="Arial Unicode MS" w:hint="cs"/>
                <w:color w:val="595959" w:themeColor="text1" w:themeTint="A6"/>
                <w:rtl/>
              </w:rPr>
              <w:t>العميل</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الناشئة</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عن</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استخدام</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التسهيلات</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الائتمانية</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التي</w:t>
            </w:r>
            <w:r>
              <w:rPr>
                <w:rFonts w:ascii="Arial Unicode MS" w:eastAsia="Arial Unicode MS" w:hAnsi="Arial Unicode MS" w:cs="Arial Unicode MS"/>
                <w:color w:val="595959" w:themeColor="text1" w:themeTint="A6"/>
              </w:rPr>
              <w:t xml:space="preserve"> </w:t>
            </w:r>
            <w:r w:rsidRPr="00D934FF">
              <w:rPr>
                <w:rFonts w:ascii="Arial Unicode MS" w:eastAsia="Arial Unicode MS" w:hAnsi="Arial Unicode MS" w:cs="Arial Unicode MS" w:hint="cs"/>
                <w:color w:val="595959" w:themeColor="text1" w:themeTint="A6"/>
                <w:rtl/>
              </w:rPr>
              <w:t>يقدمها</w:t>
            </w:r>
            <w:r w:rsidRPr="00D934FF">
              <w:rPr>
                <w:rFonts w:ascii="Arial Unicode MS" w:eastAsia="Arial Unicode MS" w:hAnsi="Arial Unicode MS" w:cs="Arial Unicode MS"/>
                <w:color w:val="595959" w:themeColor="text1" w:themeTint="A6"/>
                <w:rtl/>
              </w:rPr>
              <w:t xml:space="preserve"> </w:t>
            </w:r>
            <w:r w:rsidRPr="00D934FF">
              <w:rPr>
                <w:rFonts w:ascii="Arial Unicode MS" w:eastAsia="Arial Unicode MS" w:hAnsi="Arial Unicode MS" w:cs="Arial Unicode MS" w:hint="cs"/>
                <w:color w:val="595959" w:themeColor="text1" w:themeTint="A6"/>
                <w:rtl/>
              </w:rPr>
              <w:t>البنك</w:t>
            </w:r>
            <w:r>
              <w:rPr>
                <w:rFonts w:ascii="Arial Unicode MS" w:eastAsia="Arial Unicode MS" w:hAnsi="Arial Unicode MS" w:cs="Arial Unicode MS" w:hint="cs"/>
                <w:color w:val="595959" w:themeColor="text1" w:themeTint="A6"/>
                <w:rtl/>
              </w:rPr>
              <w:t>.</w:t>
            </w:r>
          </w:p>
          <w:p w:rsidR="006A2B78" w:rsidRPr="00EB3AE7" w:rsidRDefault="006A2B78" w:rsidP="006A2B78">
            <w:pPr>
              <w:pStyle w:val="ListParagraph"/>
              <w:numPr>
                <w:ilvl w:val="0"/>
                <w:numId w:val="43"/>
              </w:numPr>
              <w:tabs>
                <w:tab w:val="left" w:pos="0"/>
              </w:tabs>
              <w:spacing w:line="220" w:lineRule="exact"/>
              <w:ind w:left="522" w:hanging="198"/>
              <w:jc w:val="both"/>
              <w:rPr>
                <w:rFonts w:ascii="Arial Unicode MS" w:eastAsia="Arial Unicode MS" w:hAnsi="Arial Unicode MS" w:cs="Arial Unicode MS"/>
                <w:color w:val="595959" w:themeColor="text1" w:themeTint="A6"/>
              </w:rPr>
            </w:pPr>
            <w:r w:rsidRPr="00EB3AE7">
              <w:rPr>
                <w:rFonts w:ascii="Arial Unicode MS" w:eastAsia="Arial Unicode MS" w:hAnsi="Arial Unicode MS" w:cs="Arial Unicode MS" w:hint="cs"/>
                <w:color w:val="595959" w:themeColor="text1" w:themeTint="A6"/>
                <w:rtl/>
              </w:rPr>
              <w:t>يجب</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على</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العميل</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أن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يدفع</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ويحق</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للبنك</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أن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يخصم</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من حساب</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حسابات</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العميل</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رسوم</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العمولة</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بمعدل يقرره</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البنك</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من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حين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إلى</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اخر</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حسب</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تقديره</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المطلق.</w:t>
            </w:r>
          </w:p>
          <w:p w:rsidR="006A2B78" w:rsidRPr="00EB3AE7" w:rsidRDefault="006A2B78" w:rsidP="006A2B78">
            <w:pPr>
              <w:pStyle w:val="ListParagraph"/>
              <w:numPr>
                <w:ilvl w:val="0"/>
                <w:numId w:val="43"/>
              </w:numPr>
              <w:tabs>
                <w:tab w:val="left" w:pos="0"/>
              </w:tabs>
              <w:spacing w:line="220" w:lineRule="exact"/>
              <w:ind w:left="522" w:hanging="198"/>
              <w:jc w:val="both"/>
              <w:rPr>
                <w:rFonts w:ascii="Arial Unicode MS" w:eastAsia="Arial Unicode MS" w:hAnsi="Arial Unicode MS" w:cs="Arial Unicode MS"/>
                <w:color w:val="595959" w:themeColor="text1" w:themeTint="A6"/>
              </w:rPr>
            </w:pPr>
            <w:r w:rsidRPr="00EB3AE7">
              <w:rPr>
                <w:rFonts w:ascii="Arial Unicode MS" w:eastAsia="Arial Unicode MS" w:hAnsi="Arial Unicode MS" w:cs="Arial Unicode MS" w:hint="cs"/>
                <w:color w:val="595959" w:themeColor="text1" w:themeTint="A6"/>
                <w:rtl/>
              </w:rPr>
              <w:t>يكون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رصيد</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السحب</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على</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المكشوف</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ورسوم</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العمولة واجبة</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السداد</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من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العميل</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إلى</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البنك</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فورًا</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عند</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أول</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طلب يتلقاه</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من</w:t>
            </w:r>
            <w:r w:rsidRPr="00EB3AE7">
              <w:rPr>
                <w:rFonts w:ascii="Arial Unicode MS" w:eastAsia="Arial Unicode MS" w:hAnsi="Arial Unicode MS" w:cs="Arial Unicode MS"/>
                <w:color w:val="595959" w:themeColor="text1" w:themeTint="A6"/>
                <w:rtl/>
              </w:rPr>
              <w:t xml:space="preserve"> </w:t>
            </w:r>
            <w:r w:rsidRPr="00EB3AE7">
              <w:rPr>
                <w:rFonts w:ascii="Arial Unicode MS" w:eastAsia="Arial Unicode MS" w:hAnsi="Arial Unicode MS" w:cs="Arial Unicode MS" w:hint="cs"/>
                <w:color w:val="595959" w:themeColor="text1" w:themeTint="A6"/>
                <w:rtl/>
              </w:rPr>
              <w:t>البنك</w:t>
            </w:r>
            <w:r>
              <w:rPr>
                <w:rFonts w:ascii="Arial Unicode MS" w:eastAsia="Arial Unicode MS" w:hAnsi="Arial Unicode MS" w:cs="Arial Unicode MS" w:hint="cs"/>
                <w:color w:val="595959" w:themeColor="text1" w:themeTint="A6"/>
                <w:rtl/>
              </w:rPr>
              <w:t>.</w:t>
            </w:r>
          </w:p>
          <w:p w:rsidR="006A2B78" w:rsidRPr="009A5034" w:rsidRDefault="006A2B78" w:rsidP="00932E6A">
            <w:pPr>
              <w:tabs>
                <w:tab w:val="left" w:pos="0"/>
                <w:tab w:val="right" w:pos="5421"/>
              </w:tabs>
              <w:bidi/>
              <w:spacing w:line="220" w:lineRule="exact"/>
              <w:jc w:val="both"/>
              <w:rPr>
                <w:rFonts w:ascii="Arial Unicode MS" w:eastAsia="Arial Unicode MS" w:hAnsi="Arial Unicode MS" w:cs="Arial Unicode MS"/>
                <w:color w:val="595959" w:themeColor="text1" w:themeTint="A6"/>
                <w:sz w:val="20"/>
                <w:szCs w:val="20"/>
                <w:rtl/>
              </w:rPr>
            </w:pPr>
            <w:r w:rsidRPr="009A5034">
              <w:rPr>
                <w:rFonts w:ascii="Arial Unicode MS" w:eastAsia="Arial Unicode MS" w:hAnsi="Arial Unicode MS" w:cs="Arial Unicode MS" w:hint="cs"/>
                <w:color w:val="595959" w:themeColor="text1" w:themeTint="A6"/>
                <w:sz w:val="20"/>
                <w:szCs w:val="20"/>
                <w:rtl/>
              </w:rPr>
              <w:t>إذا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قبل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شيكا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وتسبب</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ذلك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في</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كشف</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الحساب، يكون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العميل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ملزما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lastRenderedPageBreak/>
              <w:t>بالقيام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فورًا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وعند</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الطلب</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بسداد</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مبلغ الرصيد</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المكشوف</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للبنك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مضافا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إليه</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غرامة</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بمبلغ</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يحدده البنك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حين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إلى</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آخر،</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ويتراكم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يوميا</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عن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كل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يوم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ينقضي إلى</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أن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يستلم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كامل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المبلغ</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ويلتزم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العميل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بأن يدفع،</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ويكون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للبنك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الحق</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في</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أن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يخصم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من</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الحساب،</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رسم عمولة</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بمعدل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عمولة</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يحدده</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البنك</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ويلتزم</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العميل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بأن يدفع</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رصيد</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الحساب</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المكشوف</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عند</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أول</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طلب</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يتلقاه</w:t>
            </w:r>
            <w:r w:rsidRPr="009A5034">
              <w:rPr>
                <w:rFonts w:ascii="Arial Unicode MS" w:eastAsia="Arial Unicode MS" w:hAnsi="Arial Unicode MS" w:cs="Arial Unicode MS"/>
                <w:color w:val="595959" w:themeColor="text1" w:themeTint="A6"/>
                <w:sz w:val="20"/>
                <w:szCs w:val="20"/>
                <w:rtl/>
              </w:rPr>
              <w:t xml:space="preserve"> </w:t>
            </w:r>
            <w:r w:rsidRPr="009A5034">
              <w:rPr>
                <w:rFonts w:ascii="Arial Unicode MS" w:eastAsia="Arial Unicode MS" w:hAnsi="Arial Unicode MS" w:cs="Arial Unicode MS" w:hint="cs"/>
                <w:color w:val="595959" w:themeColor="text1" w:themeTint="A6"/>
                <w:sz w:val="20"/>
                <w:szCs w:val="20"/>
                <w:rtl/>
              </w:rPr>
              <w:t>من البنك.</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2/3 Stopping Payment of a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Provided such a </w:t>
            </w:r>
            <w:r>
              <w:rPr>
                <w:rFonts w:ascii="Arial Unicode MS" w:eastAsia="Arial Unicode MS" w:hAnsi="Arial Unicode MS" w:cs="Arial Unicode MS"/>
                <w:color w:val="595959" w:themeColor="text1" w:themeTint="A6"/>
                <w:sz w:val="18"/>
                <w:szCs w:val="18"/>
              </w:rPr>
              <w:t xml:space="preserve">cheque </w:t>
            </w:r>
            <w:r w:rsidRPr="00DA5053">
              <w:rPr>
                <w:rFonts w:ascii="Arial Unicode MS" w:eastAsia="Arial Unicode MS" w:hAnsi="Arial Unicode MS" w:cs="Arial Unicode MS"/>
                <w:color w:val="595959" w:themeColor="text1" w:themeTint="A6"/>
                <w:sz w:val="18"/>
                <w:szCs w:val="18"/>
              </w:rPr>
              <w:t xml:space="preserve">has not been paid, the Customer may request the Bank to place a stop payment on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drawn on the account if the Customer notifies the Bank by mail or by completing and delivering a stop order form to the Bank. The stop payment order will be effective when noted by the Bank on its records of the account, and shall remain effective for a period determined under the respective regulations. For a stop order to be considered valid, it must include the account number, the number and date of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the name of the payee and the amount. The Customer shall indemnify the Bank against any loss or claim arising in connection with the Customer’s stop order instructions. Stop payment orders for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issued by the Customer will be only accepted by the Bank if signed by the Customer in the form provided by the Bank. The Customer shall be solely responsible in this respect.</w:t>
            </w:r>
          </w:p>
        </w:tc>
        <w:tc>
          <w:tcPr>
            <w:tcW w:w="5637" w:type="dxa"/>
          </w:tcPr>
          <w:p w:rsidR="006A2B78" w:rsidRPr="00134D8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34D86">
              <w:rPr>
                <w:rFonts w:ascii="Arial Unicode MS" w:eastAsia="Arial Unicode MS" w:hAnsi="Arial Unicode MS" w:cs="Arial Unicode MS" w:hint="cs"/>
                <w:b/>
                <w:bCs/>
                <w:color w:val="595959" w:themeColor="text1" w:themeTint="A6"/>
                <w:sz w:val="20"/>
                <w:szCs w:val="20"/>
                <w:rtl/>
              </w:rPr>
              <w:t xml:space="preserve">2/3 إيقاف دفع شيك: </w:t>
            </w:r>
            <w:r>
              <w:rPr>
                <w:rFonts w:ascii="Arial Unicode MS" w:eastAsia="Arial Unicode MS" w:hAnsi="Arial Unicode MS" w:cs="Arial Unicode MS" w:hint="cs"/>
                <w:color w:val="595959" w:themeColor="text1" w:themeTint="A6"/>
                <w:sz w:val="20"/>
                <w:szCs w:val="20"/>
                <w:rtl/>
              </w:rPr>
              <w:t>يمكن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يطلب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إصدار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دفع</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شيك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مسحوب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الحساب</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شرط </w:t>
            </w:r>
            <w:r w:rsidRPr="00134D86">
              <w:rPr>
                <w:rFonts w:ascii="Arial Unicode MS" w:eastAsia="Arial Unicode MS" w:hAnsi="Arial Unicode MS" w:cs="Arial Unicode MS" w:hint="cs"/>
                <w:color w:val="595959" w:themeColor="text1" w:themeTint="A6"/>
                <w:sz w:val="20"/>
                <w:szCs w:val="20"/>
                <w:rtl/>
              </w:rPr>
              <w:t>ق</w:t>
            </w:r>
            <w:r>
              <w:rPr>
                <w:rFonts w:ascii="Arial Unicode MS" w:eastAsia="Arial Unicode MS" w:hAnsi="Arial Unicode MS" w:cs="Arial Unicode MS" w:hint="cs"/>
                <w:color w:val="595959" w:themeColor="text1" w:themeTint="A6"/>
                <w:sz w:val="20"/>
                <w:szCs w:val="20"/>
                <w:rtl/>
              </w:rPr>
              <w:t>ي</w:t>
            </w:r>
            <w:r w:rsidRPr="00134D86">
              <w:rPr>
                <w:rFonts w:ascii="Arial Unicode MS" w:eastAsia="Arial Unicode MS" w:hAnsi="Arial Unicode MS" w:cs="Arial Unicode MS" w:hint="cs"/>
                <w:color w:val="595959" w:themeColor="text1" w:themeTint="A6"/>
                <w:sz w:val="20"/>
                <w:szCs w:val="20"/>
                <w:rtl/>
              </w:rPr>
              <w:t>ام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بإبلاغ</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بالبريد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بتعبئة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نموذج</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الدفع</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وتقديمه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بشرط</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يكون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قد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سبق</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صرف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يصبح</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الدفع</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نافذاً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بعد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يسجله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سجلاته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المحاسبية</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ويبقى نافذاً ل</w:t>
            </w:r>
            <w:r w:rsidRPr="00134D86">
              <w:rPr>
                <w:rFonts w:ascii="Arial Unicode MS" w:eastAsia="Arial Unicode MS" w:hAnsi="Arial Unicode MS" w:cs="Arial Unicode MS" w:hint="cs"/>
                <w:color w:val="595959" w:themeColor="text1" w:themeTint="A6"/>
                <w:sz w:val="20"/>
                <w:szCs w:val="20"/>
                <w:rtl/>
              </w:rPr>
              <w:t>لفترة</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المحددة في نموذج الإيقاف أو حسب المدد المحددة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الأنظمة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المعمول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لإتمام عملية إيقاف دفع شيك، يتوجب على صاحب الحساب تزويد البنك برقم </w:t>
            </w:r>
            <w:r w:rsidRPr="00134D86">
              <w:rPr>
                <w:rFonts w:ascii="Arial Unicode MS" w:eastAsia="Arial Unicode MS" w:hAnsi="Arial Unicode MS" w:cs="Arial Unicode MS" w:hint="cs"/>
                <w:color w:val="595959" w:themeColor="text1" w:themeTint="A6"/>
                <w:sz w:val="20"/>
                <w:szCs w:val="20"/>
                <w:rtl/>
              </w:rPr>
              <w:t>الحساب،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ورقم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وتاريخ</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w:t>
            </w:r>
            <w:r>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واسم</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المستفيد </w:t>
            </w:r>
            <w:r w:rsidRPr="00134D86">
              <w:rPr>
                <w:rFonts w:ascii="Arial Unicode MS" w:eastAsia="Arial Unicode MS" w:hAnsi="Arial Unicode MS" w:cs="Arial Unicode MS" w:hint="cs"/>
                <w:color w:val="595959" w:themeColor="text1" w:themeTint="A6"/>
                <w:sz w:val="20"/>
                <w:szCs w:val="20"/>
                <w:rtl/>
              </w:rPr>
              <w:t>و</w:t>
            </w:r>
            <w:r>
              <w:rPr>
                <w:rFonts w:ascii="Arial Unicode MS" w:eastAsia="Arial Unicode MS" w:hAnsi="Arial Unicode MS" w:cs="Arial Unicode MS" w:hint="cs"/>
                <w:color w:val="595959" w:themeColor="text1" w:themeTint="A6"/>
                <w:sz w:val="20"/>
                <w:szCs w:val="20"/>
                <w:rtl/>
              </w:rPr>
              <w:t xml:space="preserve">المبلغ </w:t>
            </w:r>
            <w:r w:rsidRPr="00134D86">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w:t>
            </w:r>
            <w:r>
              <w:rPr>
                <w:rFonts w:ascii="Arial Unicode MS" w:eastAsia="Arial Unicode MS" w:hAnsi="Arial Unicode MS" w:cs="Arial Unicode MS" w:hint="cs"/>
                <w:color w:val="595959" w:themeColor="text1" w:themeTint="A6"/>
                <w:sz w:val="20"/>
                <w:szCs w:val="20"/>
                <w:rtl/>
              </w:rPr>
              <w:t xml:space="preserve">عليه فإن طرف البنك مخلى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مسؤولية</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أو </w:t>
            </w:r>
            <w:r w:rsidRPr="00134D86">
              <w:rPr>
                <w:rFonts w:ascii="Arial Unicode MS" w:eastAsia="Arial Unicode MS" w:hAnsi="Arial Unicode MS" w:cs="Arial Unicode MS" w:hint="cs"/>
                <w:color w:val="595959" w:themeColor="text1" w:themeTint="A6"/>
                <w:sz w:val="20"/>
                <w:szCs w:val="20"/>
                <w:rtl/>
              </w:rPr>
              <w:t>عن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خسارة</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مطالبة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تنشأ</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فيما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يتعلق</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بتعليمات</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الصادرة</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تكون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أوامر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الموضوعة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الشيكات</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والصادرة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مقبولة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بعد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يقوم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بالتوقيع</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النموذج</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الذي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يعتمده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ويتحمل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وحده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المسؤولية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هذا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الصدد</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2/4 Statements and Advices: </w:t>
            </w:r>
            <w:r w:rsidRPr="00DA5053">
              <w:rPr>
                <w:rFonts w:ascii="Arial Unicode MS" w:eastAsia="Arial Unicode MS" w:hAnsi="Arial Unicode MS" w:cs="Arial Unicode MS"/>
                <w:color w:val="595959" w:themeColor="text1" w:themeTint="A6"/>
                <w:sz w:val="18"/>
                <w:szCs w:val="18"/>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And irrevocably consented to every entry the</w:t>
            </w:r>
            <w:r>
              <w:rPr>
                <w:rFonts w:ascii="Arial Unicode MS" w:eastAsia="Arial Unicode MS" w:hAnsi="Arial Unicode MS" w:cs="Arial Unicode MS"/>
                <w:color w:val="595959" w:themeColor="text1" w:themeTint="A6"/>
                <w:sz w:val="18"/>
                <w:szCs w:val="18"/>
              </w:rPr>
              <w:t>rein and to the balance therein. However, upon customer’s approval, the statement can be electronic, the bank can decide the periodicity of the statements or according to the Customer request.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510F0">
              <w:rPr>
                <w:rFonts w:ascii="Arial Unicode MS" w:eastAsia="Arial Unicode MS" w:hAnsi="Arial Unicode MS" w:cs="Arial Unicode MS" w:hint="cs"/>
                <w:b/>
                <w:bCs/>
                <w:color w:val="595959" w:themeColor="text1" w:themeTint="A6"/>
                <w:sz w:val="20"/>
                <w:szCs w:val="20"/>
                <w:rtl/>
              </w:rPr>
              <w:t>2/4 الكشوفات والاشعارات: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كشوفات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المكتوبة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بالعمليات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تتم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وذلك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وفقا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للإجراءات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العادية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المتبعة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ويوافق</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مراجعتها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وإشعار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حينه</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أخطاء</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يدعي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ظهورها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كشف</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إشعار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فإذا</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يقم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خلال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ثلاثين</w:t>
            </w:r>
            <w:r w:rsidRPr="009510F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w:t>
            </w:r>
            <w:r w:rsidRPr="009510F0">
              <w:rPr>
                <w:rFonts w:ascii="Arial Unicode MS" w:eastAsia="Arial Unicode MS" w:hAnsi="Arial Unicode MS" w:cs="Arial Unicode MS"/>
                <w:color w:val="595959" w:themeColor="text1" w:themeTint="A6"/>
                <w:sz w:val="20"/>
                <w:szCs w:val="20"/>
                <w:rtl/>
              </w:rPr>
              <w:t>30</w:t>
            </w:r>
            <w:r>
              <w:rPr>
                <w:rFonts w:ascii="Arial Unicode MS" w:eastAsia="Arial Unicode MS" w:hAnsi="Arial Unicode MS" w:cs="Arial Unicode MS" w:hint="cs"/>
                <w:color w:val="595959" w:themeColor="text1" w:themeTint="A6"/>
                <w:sz w:val="20"/>
                <w:szCs w:val="20"/>
                <w:rtl/>
              </w:rPr>
              <w:t>) ي</w:t>
            </w:r>
            <w:r w:rsidRPr="009510F0">
              <w:rPr>
                <w:rFonts w:ascii="Arial Unicode MS" w:eastAsia="Arial Unicode MS" w:hAnsi="Arial Unicode MS" w:cs="Arial Unicode MS" w:hint="cs"/>
                <w:color w:val="595959" w:themeColor="text1" w:themeTint="A6"/>
                <w:sz w:val="20"/>
                <w:szCs w:val="20"/>
                <w:rtl/>
              </w:rPr>
              <w:t>وما</w:t>
            </w:r>
            <w:r w:rsidRPr="009510F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(1)</w:t>
            </w:r>
            <w:r w:rsidRPr="009510F0">
              <w:rPr>
                <w:rFonts w:ascii="Arial Unicode MS" w:eastAsia="Arial Unicode MS" w:hAnsi="Arial Unicode MS" w:cs="Arial Unicode MS" w:hint="cs"/>
                <w:color w:val="595959" w:themeColor="text1" w:themeTint="A6"/>
                <w:sz w:val="20"/>
                <w:szCs w:val="20"/>
                <w:rtl/>
              </w:rPr>
              <w:t xml:space="preserve"> من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تاريخ</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إرسال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للكشف</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الإشعار،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(2) </w:t>
            </w:r>
            <w:r w:rsidRPr="009510F0">
              <w:rPr>
                <w:rFonts w:ascii="Arial Unicode MS" w:eastAsia="Arial Unicode MS" w:hAnsi="Arial Unicode MS" w:cs="Arial Unicode MS" w:hint="cs"/>
                <w:color w:val="595959" w:themeColor="text1" w:themeTint="A6"/>
                <w:sz w:val="20"/>
                <w:szCs w:val="20"/>
                <w:rtl/>
              </w:rPr>
              <w:t>من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آخر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تاريخ</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وارد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كشف</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يعتبر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استلم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الكشوفات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ووافق</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الرصيد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موافقة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نهائية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وغير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قابلة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للنقض</w:t>
            </w:r>
            <w:r>
              <w:rPr>
                <w:rFonts w:ascii="Arial Unicode MS" w:eastAsia="Arial Unicode MS" w:hAnsi="Arial Unicode MS" w:cs="Arial Unicode MS" w:hint="cs"/>
                <w:color w:val="595959" w:themeColor="text1" w:themeTint="A6"/>
                <w:sz w:val="20"/>
                <w:szCs w:val="20"/>
                <w:rtl/>
              </w:rPr>
              <w:t xml:space="preserve"> ويمكن أن يكون كشف الحساب الكتروني بعد موافقة العميل، وللبنك تحديد دورية كشف الحساب حسب طلب العميل.</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2/5 Mailing Address:</w:t>
            </w:r>
            <w:r w:rsidRPr="00DA5053">
              <w:rPr>
                <w:rFonts w:ascii="Arial Unicode MS" w:eastAsia="Arial Unicode MS" w:hAnsi="Arial Unicode MS" w:cs="Arial Unicode MS"/>
                <w:color w:val="595959" w:themeColor="text1" w:themeTint="A6"/>
                <w:sz w:val="18"/>
                <w:szCs w:val="18"/>
              </w:rPr>
              <w:t xml:space="preserve"> All statements, advices, and other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Written communications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to the Customer shall be mailed to the Customer’s address indicated on the agreement or to such other addresses as shall have been furnished by the Customer to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in writing making Specific reference to the account number.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shall incur no liability or responsibility for any delays, or loss of any mail sent to the Customer at the address inserted in this agreement or otherwise communicate</w:t>
            </w:r>
            <w:r>
              <w:rPr>
                <w:rFonts w:ascii="Arial Unicode MS" w:eastAsia="Arial Unicode MS" w:hAnsi="Arial Unicode MS" w:cs="Arial Unicode MS"/>
                <w:color w:val="595959" w:themeColor="text1" w:themeTint="A6"/>
                <w:sz w:val="18"/>
                <w:szCs w:val="18"/>
              </w:rPr>
              <w:t>d to the B</w:t>
            </w:r>
            <w:r w:rsidRPr="00DA5053">
              <w:rPr>
                <w:rFonts w:ascii="Arial Unicode MS" w:eastAsia="Arial Unicode MS" w:hAnsi="Arial Unicode MS" w:cs="Arial Unicode MS"/>
                <w:color w:val="595959" w:themeColor="text1" w:themeTint="A6"/>
                <w:sz w:val="18"/>
                <w:szCs w:val="18"/>
              </w:rPr>
              <w:t>ank in writing.</w:t>
            </w:r>
            <w:r>
              <w:rPr>
                <w:rFonts w:ascii="Arial Unicode MS" w:eastAsia="Arial Unicode MS" w:hAnsi="Arial Unicode MS" w:cs="Arial Unicode MS"/>
                <w:color w:val="595959" w:themeColor="text1" w:themeTint="A6"/>
                <w:sz w:val="18"/>
                <w:szCs w:val="18"/>
              </w:rPr>
              <w:t xml:space="preserve"> The customer must provide the bank with his/her national address which is updated with the concerned bodies.</w:t>
            </w:r>
          </w:p>
        </w:tc>
        <w:tc>
          <w:tcPr>
            <w:tcW w:w="5637" w:type="dxa"/>
          </w:tcPr>
          <w:p w:rsidR="006A2B78" w:rsidRPr="009510F0"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510F0">
              <w:rPr>
                <w:rFonts w:ascii="Arial Unicode MS" w:eastAsia="Arial Unicode MS" w:hAnsi="Arial Unicode MS" w:cs="Arial Unicode MS" w:hint="cs"/>
                <w:b/>
                <w:bCs/>
                <w:color w:val="595959" w:themeColor="text1" w:themeTint="A6"/>
                <w:sz w:val="20"/>
                <w:szCs w:val="20"/>
                <w:rtl/>
              </w:rPr>
              <w:t>2/5 العنوان البريدي: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كافة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الكشوفات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والمراسلات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الأخرى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المكتوبة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بالبريد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عنوان</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هذه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الاتفاقية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عناوين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أخرى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يقوم</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كتابة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مع</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الإشارة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بالتحديد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رقم</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ولا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يكون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ملزما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مسؤولية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تترتب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تأخير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ضياع</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بريد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العنوان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هذه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الاتفاقية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عنوان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آخر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يتم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كتابة</w:t>
            </w:r>
            <w:r>
              <w:rPr>
                <w:rFonts w:ascii="Arial Unicode MS" w:eastAsia="Arial Unicode MS" w:hAnsi="Arial Unicode MS" w:cs="Arial Unicode MS" w:hint="cs"/>
                <w:color w:val="595959" w:themeColor="text1" w:themeTint="A6"/>
                <w:sz w:val="20"/>
                <w:szCs w:val="20"/>
                <w:rtl/>
              </w:rPr>
              <w:t xml:space="preserve"> كما يجب على العميل الالتزام بتزويد البنك بعنوانه الوطني المحدث لدى الجهات المختصة.</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2/6 Limited Period for Retention of Records and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s:</w:t>
            </w:r>
            <w:r w:rsidRPr="00DA5053">
              <w:rPr>
                <w:rFonts w:ascii="Arial Unicode MS" w:eastAsia="Arial Unicode MS" w:hAnsi="Arial Unicode MS" w:cs="Arial Unicode MS"/>
                <w:color w:val="595959" w:themeColor="text1" w:themeTint="A6"/>
                <w:sz w:val="18"/>
                <w:szCs w:val="18"/>
              </w:rPr>
              <w:t xml:space="preserve"> The Customer shall be responsible for retaining the monthly statements of the account and all advices pertaining to the movement in the account(s). The Bank will periodically transfer its copies of the statements to its microfilm records or other electronic media records and discard the original statements without notice to the Customer.</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 xml:space="preserve">In addition, the Bank will retain the Customer’s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until the end of the second month following the close of each full calendar year in which the account has been maintained, and then, unless the Bank has received from the Customer a prior request in writing for the Bank to deliver to the Customer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will be transferred to the Bank’s microfilm records or other electronic media records and the original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destroyed without notice to the Customer. All microfilm or other electronic media records of statements and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which are more than </w:t>
            </w:r>
            <w:r>
              <w:rPr>
                <w:rFonts w:ascii="Arial Unicode MS" w:eastAsia="Arial Unicode MS" w:hAnsi="Arial Unicode MS" w:cs="Arial Unicode MS"/>
                <w:color w:val="595959" w:themeColor="text1" w:themeTint="A6"/>
                <w:sz w:val="18"/>
                <w:szCs w:val="18"/>
              </w:rPr>
              <w:t>ten</w:t>
            </w:r>
            <w:r w:rsidRPr="00DA5053">
              <w:rPr>
                <w:rFonts w:ascii="Arial Unicode MS" w:eastAsia="Arial Unicode MS" w:hAnsi="Arial Unicode MS" w:cs="Arial Unicode MS"/>
                <w:color w:val="595959" w:themeColor="text1" w:themeTint="A6"/>
                <w:sz w:val="18"/>
                <w:szCs w:val="18"/>
              </w:rPr>
              <w:t xml:space="preserve"> years old may be destroyed at any time by the Bank in accordance with the retention of records and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policy of the Bank without notice to the Customer. The Bank may change the periods indicated in the paragraph, as directed by SAMA and in accordance with SAMA regulations.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b/>
                <w:bCs/>
                <w:color w:val="595959" w:themeColor="text1" w:themeTint="A6"/>
                <w:sz w:val="20"/>
                <w:szCs w:val="20"/>
                <w:rtl/>
              </w:rPr>
              <w:t>2/6 الفترة</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المحدودة</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للاحتفاظ</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بالسجلات</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والشيكات</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أو</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أي</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من المستندات: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يكون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مسؤولا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الاحتفاظ</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بكشوفات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الشهرية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وكافة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المتعلقة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بالحركة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حساباته</w:t>
            </w:r>
            <w:r w:rsidRPr="009510F0">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بشكل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دوري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بتحويل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نسخه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محفوظاته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ويتخلص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المستندات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الأصلية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وبالإضافة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يحتفظ</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حتى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الشهر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الثاني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بعد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إقفال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سنة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تقويمية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كاملة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خلالها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مفتوحا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لدى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وبعد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يتلق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كتابيا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مسبقا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بتسليم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شيكاته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يتم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تحويل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محفوظات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إتلاف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الأصلية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Pr>
                <w:rFonts w:ascii="Arial Unicode MS" w:eastAsia="Arial Unicode MS" w:hAnsi="Arial Unicode MS" w:cs="Arial Unicode MS"/>
                <w:color w:val="595959" w:themeColor="text1" w:themeTint="A6"/>
                <w:sz w:val="20"/>
                <w:szCs w:val="20"/>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ويمكن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وقت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بإتلاف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تحتوي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صور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والتي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يزيد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عمرها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عشرة سنوات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سنوات</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وفقا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لسياسة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المتعلقة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بالاحتفاظ</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والشيكات</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ويجوز</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تغيير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الفترات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الزمنية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المنصوص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عليها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هذه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الفقرة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بناء</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توجيهات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مؤسسة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وبموجب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أنظمة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ولوائح</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مؤسسة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النقد</w:t>
            </w:r>
            <w:r w:rsidRPr="00A44B8F">
              <w:rPr>
                <w:rFonts w:ascii="Arial Unicode MS" w:eastAsia="Arial Unicode MS" w:hAnsi="Arial Unicode MS" w:cs="Arial Unicode MS"/>
                <w:color w:val="595959" w:themeColor="text1" w:themeTint="A6"/>
                <w:sz w:val="20"/>
                <w:szCs w:val="20"/>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w:t>
            </w:r>
            <w:r w:rsidRPr="00DA5053">
              <w:rPr>
                <w:rFonts w:ascii="Arial Unicode MS" w:eastAsia="Arial Unicode MS" w:hAnsi="Arial Unicode MS" w:cs="Arial Unicode MS"/>
                <w:color w:val="595959" w:themeColor="text1" w:themeTint="A6"/>
                <w:sz w:val="18"/>
                <w:szCs w:val="18"/>
              </w:rPr>
              <w:lastRenderedPageBreak/>
              <w:t>authorized to sign on behalf of the Bank and any statement taken from the records of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637" w:type="dxa"/>
          </w:tcPr>
          <w:p w:rsidR="006A2B78" w:rsidRPr="00A44B8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color w:val="595959" w:themeColor="text1" w:themeTint="A6"/>
                <w:sz w:val="20"/>
                <w:szCs w:val="20"/>
                <w:rtl/>
              </w:rPr>
              <w:lastRenderedPageBreak/>
              <w:t>بهذا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ويوافق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وحساباته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تعتبر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نهائية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وملزمة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ويوافق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يمكن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يكفله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القانون،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الاعتراض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بناء</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سند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أساس</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نظامي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مهما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شهادة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كشف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الصادر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بواسطة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أجهزة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كمبيوتر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مسؤولي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المفوضين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نيابة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كشف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مأخوذ</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واقع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مطبوعات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lastRenderedPageBreak/>
              <w:t>الكمبيوتر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والمطبوعات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تعتبر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إثباتات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نهائية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وقاطعة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مواجهة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لصحة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ورد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دعوى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قضائية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غير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يقبل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الذي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يمكن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يجيز</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تدقيق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وحساباته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قبل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محكمة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شخص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اطلاع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المحكمة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حساباته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ويشمل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الوارد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هنا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المطلق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يكفله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القانون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غير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للاعتراض</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صحة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عمليات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صلاحية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صحة</w:t>
            </w:r>
          </w:p>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color w:val="595959" w:themeColor="text1" w:themeTint="A6"/>
                <w:sz w:val="20"/>
                <w:szCs w:val="20"/>
                <w:rtl/>
              </w:rPr>
              <w:t>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العمليات</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Customer hereby agrees that the messages, cables, telexes, facsimiles, microfilms, computer printouts and photocopies, which may be exhibited by the Bank as an extract from the files, books, records, accounts, shall be deemed as legal instruments in guidance and constitute conclusive evidence of the genuineness of the contracts thereof and hereby irrevocably waives any legal rights Whatsoever he/she may have to raise any objections thereto whether by virtue of the law or otherwise.</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color w:val="595959" w:themeColor="text1" w:themeTint="A6"/>
                <w:sz w:val="20"/>
                <w:szCs w:val="20"/>
                <w:rtl/>
              </w:rPr>
              <w:t>بهذا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الرسائل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والبرقيات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والتلكسات</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ورسائل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الفاكس</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وصور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الميكروفيلم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ومطبوعات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الكمبيوتر</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والنسخ</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المصورة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والتي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يمكن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يبرزها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أنها</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مستخرجة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الملفات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والدفاتر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والسجلات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تعتبر</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أدوات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إرشادية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وتشكل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إثباتات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قاطعة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صحة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العقود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الخاصة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وبهذا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يتنازل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يقبل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النقض</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عن</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حقوق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مهما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يمكن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مكفولة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سواء</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غير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لتقديم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اعتراضات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2/7 Legal Proceedings:</w:t>
            </w:r>
            <w:r w:rsidRPr="00DA5053">
              <w:rPr>
                <w:rFonts w:ascii="Arial Unicode MS" w:eastAsia="Arial Unicode MS" w:hAnsi="Arial Unicode MS" w:cs="Arial Unicode MS"/>
                <w:color w:val="595959" w:themeColor="text1" w:themeTint="A6"/>
                <w:sz w:val="18"/>
                <w:szCs w:val="18"/>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 Saudi Arabian Monetary</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a judicial order, a binding arbitration award, or by a written agreement of all the claimants or such other documentary evidence acceptable to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b/>
                <w:bCs/>
                <w:color w:val="595959" w:themeColor="text1" w:themeTint="A6"/>
                <w:sz w:val="20"/>
                <w:szCs w:val="20"/>
                <w:rtl/>
              </w:rPr>
              <w:t>2/7 الدعوى القضائية: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أصبح</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عرضة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لأي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استفسارات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دعاوى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قضائية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مطالبات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متعارضة،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تقييد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إيقاف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استخدام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واحتجاز</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الرصيد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الدائن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وفقا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لتقديره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المطلق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تلقي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توجيهات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كتابية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خلافا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مؤسسة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النقد</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العربي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صدور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أمر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قضائي،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قرار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تحكيمي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ملزم،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التوصل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اتفاق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كتابي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أطراف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المطالبة</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اثباتات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مستندية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أخرى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مقبولة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2/8 Debit for Charges, Set-Off: </w:t>
            </w:r>
            <w:r w:rsidRPr="00DA5053">
              <w:rPr>
                <w:rFonts w:ascii="Arial Unicode MS" w:eastAsia="Arial Unicode MS" w:hAnsi="Arial Unicode MS" w:cs="Arial Unicode MS"/>
                <w:color w:val="595959" w:themeColor="text1" w:themeTint="A6"/>
                <w:sz w:val="18"/>
                <w:szCs w:val="18"/>
              </w:rPr>
              <w:t>The Customer agrees that</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Bank shall have the right, without reference to the Customer to debit the account with all expenses, fees, commissions, taxes, duties, stamp charges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as mentioned under Section II, items 2, 10 or 11 and under Section 6 item 10 thereof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The Customer hereby agrees that the Bank has the full right to constitute one indivisible account and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b/>
                <w:bCs/>
                <w:color w:val="595959" w:themeColor="text1" w:themeTint="A6"/>
                <w:sz w:val="20"/>
                <w:szCs w:val="20"/>
                <w:rtl/>
              </w:rPr>
              <w:t>2/8 خصم الرسوم, الرسوم المتقابل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الرجوع</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المصاريف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والرسوم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والعمولات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والضرائب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وقيمة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الطوابع</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يدفعها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يتكبدها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مراسلوه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رسوم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حكومية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أخرى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دفعها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نيابة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ويفوض</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بأنه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بسداد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مديونية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بالكامل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الموعد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المحدد،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مبالغ</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يدين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سبيل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التعويض</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هو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مذكور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القسم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ثالثا،</w:t>
            </w:r>
            <w:r w:rsidRPr="00DF007B">
              <w:rPr>
                <w:rFonts w:ascii="Arial Unicode MS" w:eastAsia="Arial Unicode MS" w:hAnsi="Arial Unicode MS" w:cs="Arial Unicode MS" w:hint="eastAsia"/>
                <w:color w:val="595959" w:themeColor="text1" w:themeTint="A6"/>
                <w:sz w:val="20"/>
                <w:szCs w:val="20"/>
                <w:rtl/>
              </w:rPr>
              <w:t>“</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الفقرات</w:t>
            </w:r>
            <w:r w:rsidRPr="00DF007B">
              <w:rPr>
                <w:rFonts w:ascii="Arial Unicode MS" w:eastAsia="Arial Unicode MS" w:hAnsi="Arial Unicode MS" w:cs="Arial Unicode MS"/>
                <w:color w:val="595959" w:themeColor="text1" w:themeTint="A6"/>
                <w:sz w:val="20"/>
                <w:szCs w:val="20"/>
                <w:rtl/>
              </w:rPr>
              <w:t xml:space="preserve"> 2</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10</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color w:val="595959" w:themeColor="text1" w:themeTint="A6"/>
                <w:sz w:val="20"/>
                <w:szCs w:val="20"/>
                <w:rtl/>
              </w:rPr>
              <w:t>11</w:t>
            </w:r>
            <w:r w:rsidRPr="00DF007B">
              <w:rPr>
                <w:rFonts w:ascii="Arial Unicode MS" w:eastAsia="Arial Unicode MS" w:hAnsi="Arial Unicode MS" w:cs="Arial Unicode MS" w:hint="cs"/>
                <w:color w:val="595959" w:themeColor="text1" w:themeTint="A6"/>
                <w:sz w:val="20"/>
                <w:szCs w:val="20"/>
                <w:rtl/>
              </w:rPr>
              <w:t>وفي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القسم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سادسا</w:t>
            </w:r>
            <w:r w:rsidRPr="00DF007B">
              <w:rPr>
                <w:rFonts w:ascii="Arial Unicode MS" w:eastAsia="Arial Unicode MS" w:hAnsi="Arial Unicode MS" w:cs="Arial Unicode MS" w:hint="eastAsia"/>
                <w:color w:val="595959" w:themeColor="text1" w:themeTint="A6"/>
                <w:sz w:val="20"/>
                <w:szCs w:val="20"/>
                <w:rtl/>
              </w:rPr>
              <w:t>“</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الفقرة</w:t>
            </w:r>
            <w:r w:rsidRPr="00DF007B">
              <w:rPr>
                <w:rFonts w:ascii="Arial Unicode MS" w:eastAsia="Arial Unicode MS" w:hAnsi="Arial Unicode MS" w:cs="Arial Unicode MS"/>
                <w:color w:val="595959" w:themeColor="text1" w:themeTint="A6"/>
                <w:sz w:val="20"/>
                <w:szCs w:val="20"/>
                <w:rtl/>
              </w:rPr>
              <w:t xml:space="preserve">  16</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التزامات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مهما</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مستحقة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يجوز</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وحسب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تقديره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المطلق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المديونية</w:t>
            </w:r>
            <w:r w:rsidRPr="00DF007B">
              <w:rPr>
                <w:rFonts w:ascii="Arial Unicode MS" w:eastAsia="Arial Unicode MS" w:hAnsi="Arial Unicode MS" w:cs="Arial Unicode MS"/>
                <w:color w:val="595959" w:themeColor="text1" w:themeTint="A6"/>
                <w:sz w:val="20"/>
                <w:szCs w:val="20"/>
                <w:rtl/>
              </w:rPr>
              <w:t>/</w:t>
            </w:r>
            <w:r w:rsidRPr="00DF007B">
              <w:rPr>
                <w:rFonts w:ascii="Arial Unicode MS" w:eastAsia="Arial Unicode MS" w:hAnsi="Arial Unicode MS" w:cs="Arial Unicode MS" w:hint="cs"/>
                <w:color w:val="595959" w:themeColor="text1" w:themeTint="A6"/>
                <w:sz w:val="20"/>
                <w:szCs w:val="20"/>
                <w:rtl/>
              </w:rPr>
              <w:t>الالتزامات</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رصيد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دائن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آخر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كامل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إقامة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يتجزأ،</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سابق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حاجة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الرجوع</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الحصول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موافقة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مسبقة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بتنفيذ</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متقابل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العائدة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وإذا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بعملة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أجنبية،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تحويل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كامل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جزء</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أرصدة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مسبق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بالسعر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الذي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يراه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مناس</w:t>
            </w:r>
            <w:r>
              <w:rPr>
                <w:rFonts w:ascii="Arial Unicode MS" w:eastAsia="Arial Unicode MS" w:hAnsi="Arial Unicode MS" w:cs="Arial Unicode MS" w:hint="cs"/>
                <w:color w:val="595959" w:themeColor="text1" w:themeTint="A6"/>
                <w:sz w:val="20"/>
                <w:szCs w:val="20"/>
                <w:rtl/>
              </w:rPr>
              <w:t>با.</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addition to the above, the Bank may, without being obligated to give prior notice to the Customer, sell any securities or properties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6EFF">
              <w:rPr>
                <w:rFonts w:ascii="Arial Unicode MS" w:eastAsia="Arial Unicode MS" w:hAnsi="Arial Unicode MS" w:cs="Arial Unicode MS" w:hint="cs"/>
                <w:color w:val="595959" w:themeColor="text1" w:themeTint="A6"/>
                <w:sz w:val="20"/>
                <w:szCs w:val="20"/>
                <w:rtl/>
              </w:rPr>
              <w:t>وبالإضافة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إلى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ورد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آنفا،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يجوز</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دون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التزام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بإعطاء</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إشعاراً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مسبقا،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يقوم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ببيع</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أوراق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مالية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ممتلكات</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قدمها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واستخدام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العوائد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لتسوية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مبلغ</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واجب</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السداد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ويظل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ملزما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بأن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يدفع</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الفرق</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إذا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كانت</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العوائد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المذكورة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غير</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كافية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لتغطية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مديونيته</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وتكون</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حقوق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المنصوص</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عليها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في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هذه</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الفقرة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مضافة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إلى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حقوق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أخرى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هذه</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الشروط</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والأحكام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نموذج</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نماذج</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طلب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مقدمة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القوانين</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والأنظمة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المعمول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irrevocably authorizes the Bank to take any measures that the Bank deems adequate pursuant to this clause, without referring to the Customer.</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color w:val="595959" w:themeColor="text1" w:themeTint="A6"/>
                <w:sz w:val="20"/>
                <w:szCs w:val="20"/>
                <w:rtl/>
              </w:rPr>
              <w:t>كما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يفوض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تفويضا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مطلقا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وغير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قابل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للنقض</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بإتخاذ</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الإجراءات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يراها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مناسبة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وفقا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لأحكام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هذا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مباشرة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دون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الرجوع</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إليه</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color w:val="595959" w:themeColor="text1" w:themeTint="A6"/>
                <w:sz w:val="20"/>
                <w:szCs w:val="20"/>
                <w:rtl/>
              </w:rPr>
              <w:t>ويوافق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إستخدام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ضمان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يقدمه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يقدم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نيابة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الأغراض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لتسديد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مبلغ</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مستحق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بعد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ممارسة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لحقوق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المقاصة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المذكورة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2/9 Authorized Agents/Attorney:</w:t>
            </w:r>
            <w:r w:rsidRPr="00DA5053">
              <w:rPr>
                <w:rFonts w:ascii="Arial Unicode MS" w:eastAsia="Arial Unicode MS" w:hAnsi="Arial Unicode MS" w:cs="Arial Unicode MS"/>
                <w:color w:val="595959" w:themeColor="text1" w:themeTint="A6"/>
                <w:sz w:val="18"/>
                <w:szCs w:val="18"/>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w:t>
            </w:r>
            <w:r w:rsidRPr="00DA5053">
              <w:rPr>
                <w:rFonts w:ascii="Arial Unicode MS" w:eastAsia="Arial Unicode MS" w:hAnsi="Arial Unicode MS" w:cs="Arial Unicode MS"/>
                <w:color w:val="595959" w:themeColor="text1" w:themeTint="A6"/>
                <w:sz w:val="18"/>
                <w:szCs w:val="18"/>
              </w:rPr>
              <w:lastRenderedPageBreak/>
              <w:t xml:space="preserve">and hold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harmless from any and all claims and liabilities paid or incurred by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in connection with reliance upon and the operation of the account by the grantee of any such power of attorney.</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b/>
                <w:bCs/>
                <w:color w:val="595959" w:themeColor="text1" w:themeTint="A6"/>
                <w:sz w:val="20"/>
                <w:szCs w:val="20"/>
                <w:rtl/>
              </w:rPr>
              <w:lastRenderedPageBreak/>
              <w:t>2/9 الوكلاء</w:t>
            </w:r>
            <w:r w:rsidRPr="00607C8D">
              <w:rPr>
                <w:rFonts w:ascii="Arial Unicode MS" w:eastAsia="Arial Unicode MS" w:hAnsi="Arial Unicode MS" w:cs="Arial Unicode MS"/>
                <w:b/>
                <w:bCs/>
                <w:color w:val="595959" w:themeColor="text1" w:themeTint="A6"/>
                <w:sz w:val="20"/>
                <w:szCs w:val="20"/>
                <w:rtl/>
              </w:rPr>
              <w:t xml:space="preserve"> </w:t>
            </w:r>
            <w:r w:rsidRPr="00607C8D">
              <w:rPr>
                <w:rFonts w:ascii="Arial Unicode MS" w:eastAsia="Arial Unicode MS" w:hAnsi="Arial Unicode MS" w:cs="Arial Unicode MS" w:hint="cs"/>
                <w:b/>
                <w:bCs/>
                <w:color w:val="595959" w:themeColor="text1" w:themeTint="A6"/>
                <w:sz w:val="20"/>
                <w:szCs w:val="20"/>
                <w:rtl/>
              </w:rPr>
              <w:t>المفوضون: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ينشأ</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تفويض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تشغيل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وإلغاؤه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وكالة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طريق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كاتب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العدل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توكيل</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معد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داخل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أوراقه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الرسمية،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ويعتبر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ساري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المفعول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بالكامل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يتلقى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إشعارًا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بإلغاء</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وبهذا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يتعهد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بحماية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وكافة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المطالبات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والالتزامات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يدفعها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يتكبدها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lastRenderedPageBreak/>
              <w:t>نتيجة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الاعتماد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خطاب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وتشغيل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الوكيل</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2/10 Joint Account: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If the Account is a Joint Account, credit</w:t>
            </w:r>
            <w:r>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637" w:type="dxa"/>
          </w:tcPr>
          <w:p w:rsidR="006A2B78" w:rsidRPr="00607C8D"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b/>
                <w:bCs/>
                <w:color w:val="595959" w:themeColor="text1" w:themeTint="A6"/>
                <w:sz w:val="20"/>
                <w:szCs w:val="20"/>
                <w:rtl/>
              </w:rPr>
              <w:t>2/10 الحساب</w:t>
            </w:r>
            <w:r w:rsidRPr="001A12B3">
              <w:rPr>
                <w:rFonts w:ascii="Arial Unicode MS" w:eastAsia="Arial Unicode MS" w:hAnsi="Arial Unicode MS" w:cs="Arial Unicode MS"/>
                <w:b/>
                <w:bCs/>
                <w:color w:val="595959" w:themeColor="text1" w:themeTint="A6"/>
                <w:sz w:val="20"/>
                <w:szCs w:val="20"/>
                <w:rtl/>
              </w:rPr>
              <w:t xml:space="preserve"> </w:t>
            </w:r>
            <w:r w:rsidRPr="001A12B3">
              <w:rPr>
                <w:rFonts w:ascii="Arial Unicode MS" w:eastAsia="Arial Unicode MS" w:hAnsi="Arial Unicode MS" w:cs="Arial Unicode MS" w:hint="cs"/>
                <w:b/>
                <w:b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الأرصدة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الدائنة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عائدة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بصفتهم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ويوافق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الإيداع</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فيه</w:t>
            </w:r>
            <w:r>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بطاقة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توقيعه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موجودة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ملفات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ويحق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بناء</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تعليمات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يتعلق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شرط</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تلك</w:t>
            </w:r>
          </w:p>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color w:val="595959" w:themeColor="text1" w:themeTint="A6"/>
                <w:sz w:val="20"/>
                <w:szCs w:val="20"/>
                <w:rtl/>
              </w:rPr>
              <w:t>التعليمات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موقعة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كافة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مجتمعين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واحد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منفرد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مفوضا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المالكين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الرصيد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الدائن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ملكا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لمالكي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بصفتهم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الرصيد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متاح</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التحويل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كليا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جزئيا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إيصال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حسبما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الحالة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مجتمعين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واحد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منفرداً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حسبما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محدداً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الشخص</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الموقع</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إيصال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الكتابي،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ولا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مطالبا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مسؤولية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مهما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استخدام</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الأموال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المسحوبة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ه</w:t>
            </w:r>
            <w:r w:rsidRPr="00607C8D">
              <w:rPr>
                <w:rFonts w:ascii="Arial Unicode MS" w:eastAsia="Arial Unicode MS" w:hAnsi="Arial Unicode MS" w:cs="Arial Unicode MS" w:hint="cs"/>
                <w:color w:val="595959" w:themeColor="text1" w:themeTint="A6"/>
                <w:sz w:val="20"/>
                <w:szCs w:val="20"/>
                <w:rtl/>
              </w:rPr>
              <w:t>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النحو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مسؤولين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بالتكافل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والتضامن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رصيد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مدين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ينشأ</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سبب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التزام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يمكن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يتكبده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تكبده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نيابة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ولا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تنقضي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هذه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المسؤولية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تتأثر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الأشكال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بوفاة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فقدان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أهلية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Each Account Owner authorizes the other(s) to deposit in the Account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other instruments payable to all or any of the Account Owners, and should any such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instrument be received by the Bank without endorsement, the Bank is hereby authorized to endorse the same on behalf of the Account Owner(s) and to credit the same in the Account.</w:t>
            </w:r>
          </w:p>
        </w:tc>
        <w:tc>
          <w:tcPr>
            <w:tcW w:w="5637" w:type="dxa"/>
          </w:tcPr>
          <w:p w:rsidR="006A2B78" w:rsidRPr="001A12B3" w:rsidRDefault="006A2B78" w:rsidP="00932E6A">
            <w:pPr>
              <w:tabs>
                <w:tab w:val="left" w:pos="0"/>
              </w:tabs>
              <w:bidi/>
              <w:spacing w:line="220" w:lineRule="exact"/>
              <w:jc w:val="both"/>
              <w:rPr>
                <w:rFonts w:ascii="Arial Unicode MS" w:eastAsia="Arial Unicode MS" w:hAnsi="Arial Unicode MS" w:cs="Arial Unicode MS"/>
                <w:b/>
                <w:bC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ويفوض</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المالكين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بإيداع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أدوات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واجبة</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لكافة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حالة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استلام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أداة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تظهيرها،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مفوضا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بتظهيرها</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نيابة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قيمتها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w:t>
            </w:r>
            <w:r>
              <w:rPr>
                <w:rFonts w:ascii="Arial Unicode MS" w:eastAsia="Arial Unicode MS" w:hAnsi="Arial Unicode MS" w:cs="Arial Unicode MS" w:hint="cs"/>
                <w:color w:val="595959" w:themeColor="text1" w:themeTint="A6"/>
                <w:sz w:val="20"/>
                <w:szCs w:val="20"/>
                <w:rtl/>
              </w:rPr>
              <w:t>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دائنا</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Credit balances in the Account at any time or times may be withdrawn or otherwise disposed of in whole or in part by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other written instructions signed by any one of the Account Owners (or any Account Owner’s Attorney-in-fact or other legal representative) without the written consent of any other Account Owner. The Bank shall have no duty of inquiry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637" w:type="dxa"/>
          </w:tcPr>
          <w:p w:rsidR="006A2B78" w:rsidRPr="001A12B3"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يجوز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سحب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الأرصدة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الدائنة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التصرف</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كليا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جزئيا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بموجب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موقعة</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واحد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وكيل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ممثل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قانوني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آخر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موافقة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ولا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ملزما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بالاستعلام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الشيكات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الأوامر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واجبة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الموقع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عليها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ويجوز</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إجراء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المدفوعات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السحوبات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بناء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أوامر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بغض</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النظر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عما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إذا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الحياة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ولكن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حالة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إعطاء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إشعارً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بوفاة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أحد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يحق</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إيقاف</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تشغيل</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واحتجاز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رصيد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دائن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يتلقى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بموجب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قضائي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موقع</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الباقين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الحياة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والممثل</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القانوني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الورثة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الشرعيين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المتوفى</w:t>
            </w:r>
            <w:r w:rsidRPr="001A12B3">
              <w:rPr>
                <w:rFonts w:ascii="Arial Unicode MS" w:eastAsia="Arial Unicode MS" w:hAnsi="Arial Unicode MS" w:cs="Arial Unicode MS"/>
                <w:color w:val="595959" w:themeColor="text1" w:themeTint="A6"/>
                <w:sz w:val="20"/>
                <w:szCs w:val="20"/>
              </w:rPr>
              <w:t xml:space="preserve">. </w:t>
            </w:r>
            <w:r w:rsidRPr="001A12B3">
              <w:rPr>
                <w:rFonts w:ascii="Arial Unicode MS" w:eastAsia="Arial Unicode MS" w:hAnsi="Arial Unicode MS" w:cs="Arial Unicode MS" w:hint="cs"/>
                <w:color w:val="595959" w:themeColor="text1" w:themeTint="A6"/>
                <w:sz w:val="20"/>
                <w:szCs w:val="20"/>
                <w:rtl/>
              </w:rPr>
              <w:t>ويعفي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مالكو</w:t>
            </w:r>
            <w:r>
              <w:rPr>
                <w:rFonts w:ascii="Arial Unicode MS" w:eastAsia="Arial Unicode MS" w:hAnsi="Arial Unicode MS" w:cs="Arial Unicode MS"/>
                <w:color w:val="595959" w:themeColor="text1" w:themeTint="A6"/>
                <w:sz w:val="20"/>
                <w:szCs w:val="20"/>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متكافلين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ومتضامنين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مسؤولية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تترتب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صرف</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حجز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وفقا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للنص</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الوارد</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هذه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الفقرة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يجوز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ممارسة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حقه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الخصم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المتقابل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المشار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إليه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القسم</w:t>
            </w:r>
            <w:r>
              <w:rPr>
                <w:rFonts w:ascii="Arial Unicode MS" w:eastAsia="Arial Unicode MS" w:hAnsi="Arial Unicode MS" w:cs="Arial Unicode MS" w:hint="cs"/>
                <w:color w:val="595959" w:themeColor="text1" w:themeTint="A6"/>
                <w:sz w:val="20"/>
                <w:szCs w:val="20"/>
                <w:rtl/>
              </w:rPr>
              <w:t xml:space="preserve"> ثانيا</w:t>
            </w:r>
            <w:r w:rsidRPr="001A12B3">
              <w:rPr>
                <w:rFonts w:ascii="Arial Unicode MS" w:eastAsia="Arial Unicode MS" w:hAnsi="Arial Unicode MS" w:cs="Arial Unicode MS" w:hint="cs"/>
                <w:color w:val="595959" w:themeColor="text1" w:themeTint="A6"/>
                <w:sz w:val="20"/>
                <w:szCs w:val="20"/>
                <w:rtl/>
              </w:rPr>
              <w:t>،</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الفقرة</w:t>
            </w:r>
            <w:r w:rsidRPr="001A12B3">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8 آنفا</w:t>
            </w:r>
            <w:r w:rsidRPr="001A12B3">
              <w:rPr>
                <w:rFonts w:ascii="Arial Unicode MS" w:eastAsia="Arial Unicode MS" w:hAnsi="Arial Unicode MS" w:cs="Arial Unicode MS" w:hint="cs"/>
                <w:color w:val="595959" w:themeColor="text1" w:themeTint="A6"/>
                <w:sz w:val="20"/>
                <w:szCs w:val="20"/>
                <w:rtl/>
              </w:rPr>
              <w:t>،</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واستخدام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كامل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جزء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رصيد</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الدائن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لاستيفاء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مديونية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سواء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كانت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مستحقة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غير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مستحقة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يدين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وذلك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إشعار</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الحاجة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الحصول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موافقة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2/11 In case of Death, Bankruptcy, Or Loss of Legal Competence:</w:t>
            </w:r>
            <w:r w:rsidRPr="00DA5053">
              <w:rPr>
                <w:rFonts w:ascii="Arial Unicode MS" w:eastAsia="Arial Unicode MS" w:hAnsi="Arial Unicode MS" w:cs="Arial Unicode MS"/>
                <w:color w:val="595959" w:themeColor="text1" w:themeTint="A6"/>
                <w:sz w:val="18"/>
                <w:szCs w:val="18"/>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w:t>
            </w:r>
            <w:r>
              <w:rPr>
                <w:rFonts w:ascii="Arial Unicode MS" w:eastAsia="Arial Unicode MS" w:hAnsi="Arial Unicode MS" w:cs="Arial Unicode MS"/>
                <w:color w:val="595959" w:themeColor="text1" w:themeTint="A6"/>
                <w:sz w:val="18"/>
                <w:szCs w:val="18"/>
              </w:rPr>
              <w:t xml:space="preserve">and in accordance to the laws and regulations issued by the authorized bodies. </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2/11 </w:t>
            </w:r>
            <w:r w:rsidRPr="00CB483D">
              <w:rPr>
                <w:rFonts w:ascii="Arial Unicode MS" w:eastAsia="Arial Unicode MS" w:hAnsi="Arial Unicode MS" w:cs="Arial Unicode MS" w:hint="cs"/>
                <w:b/>
                <w:bCs/>
                <w:color w:val="595959" w:themeColor="text1" w:themeTint="A6"/>
                <w:sz w:val="20"/>
                <w:szCs w:val="20"/>
                <w:rtl/>
              </w:rPr>
              <w:t>في</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حالة</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الوفاة</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أو</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الإفلاس</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أو</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فقدان</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الأهلية</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القانونية</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في 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الوفاة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الإفلاس</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الفقدان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الجزئي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الكلي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للأهلية</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لأحد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في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يقوم</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البنك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بتجميد</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إيقاف</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كافة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العمليات</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على</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ولا</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يدفع</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نقود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إلى</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حين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استيفاء</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حسبما</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تكون</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الحالة</w:t>
            </w:r>
            <w:r w:rsidRPr="00CB483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ووفقاً للأنظمة والتعليمات الصادرة من الجهات المنظمة. </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the case of death of the Customer or of an Account</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Owner, the heirs of the deceased and/or the persons</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entitled to the estate must have established their legal</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rights in accordance with the law and fulfilled all the</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conditions required by the law by presenting required</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documents</w:t>
            </w:r>
            <w:r>
              <w:rPr>
                <w:rFonts w:ascii="Arial Unicode MS" w:eastAsia="Arial Unicode MS" w:hAnsi="Arial Unicode MS" w:cs="Arial Unicode MS"/>
                <w:color w:val="595959" w:themeColor="text1" w:themeTint="A6"/>
                <w:sz w:val="18"/>
                <w:szCs w:val="18"/>
              </w:rPr>
              <w:t>.</w:t>
            </w:r>
          </w:p>
        </w:tc>
        <w:tc>
          <w:tcPr>
            <w:tcW w:w="5637" w:type="dxa"/>
          </w:tcPr>
          <w:p w:rsidR="006A2B78" w:rsidRPr="001F60EB"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F60EB">
              <w:rPr>
                <w:rFonts w:ascii="Arial Unicode MS" w:eastAsia="Arial Unicode MS" w:hAnsi="Arial Unicode MS" w:cs="Arial Unicode MS" w:hint="cs"/>
                <w:color w:val="595959" w:themeColor="text1" w:themeTint="A6"/>
                <w:sz w:val="20"/>
                <w:szCs w:val="20"/>
                <w:rtl/>
              </w:rPr>
              <w:t>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حالة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وفاة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العميل</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أحد</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مالكي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الحساب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يجب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يقوم ورثة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المتوفى</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و</w:t>
            </w:r>
            <w:r w:rsidRPr="001F60EB">
              <w:rPr>
                <w:rFonts w:ascii="Arial Unicode MS" w:eastAsia="Arial Unicode MS" w:hAnsi="Arial Unicode MS" w:cs="Arial Unicode MS"/>
                <w:color w:val="595959" w:themeColor="text1" w:themeTint="A6"/>
                <w:sz w:val="20"/>
                <w:szCs w:val="20"/>
                <w:rtl/>
              </w:rPr>
              <w:t>/</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الأشخاص</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أصحاب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الحق</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التركة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بتقديم المستندات</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المطلوبة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نظاما.</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B483D">
              <w:rPr>
                <w:rFonts w:ascii="Arial Unicode MS" w:eastAsia="Arial Unicode MS" w:hAnsi="Arial Unicode MS" w:cs="Arial Unicode MS" w:hint="cs"/>
                <w:color w:val="595959" w:themeColor="text1" w:themeTint="A6"/>
                <w:sz w:val="20"/>
                <w:szCs w:val="20"/>
                <w:rtl/>
              </w:rPr>
              <w:t>في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الفقد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الجزئي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الكلي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لأهلية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أحد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مالكي</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يتم</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رفع</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الحجز</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عن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بعد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تعيين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شخص</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قبل</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الجهة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القضائية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المختصة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وضمن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حدود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الصلاحيات</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الممنوحة</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لذلك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الشخص</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للتصرف</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كعميل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للحساب</w:t>
            </w:r>
            <w:r w:rsidRPr="00CB483D">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p>
        </w:tc>
      </w:tr>
      <w:tr w:rsidR="006A2B78" w:rsidRPr="0050620F" w:rsidTr="00932E6A">
        <w:tc>
          <w:tcPr>
            <w:tcW w:w="5631" w:type="dxa"/>
          </w:tcPr>
          <w:p w:rsidR="006A2B78" w:rsidRPr="001F60EB"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 xml:space="preserve">In case of bankruptcy, the Bank shall execute the instructions </w:t>
            </w:r>
            <w:r w:rsidRPr="001F60EB">
              <w:rPr>
                <w:rFonts w:ascii="Arial Unicode MS" w:eastAsia="Arial Unicode MS" w:hAnsi="Arial Unicode MS" w:cs="Arial Unicode MS"/>
                <w:color w:val="595959" w:themeColor="text1" w:themeTint="A6"/>
                <w:sz w:val="18"/>
                <w:szCs w:val="18"/>
              </w:rPr>
              <w:lastRenderedPageBreak/>
              <w:t>received from the liquidator of the Bankruptcy or the judiciary court supervising the Bankruptcy.</w:t>
            </w:r>
          </w:p>
        </w:tc>
        <w:tc>
          <w:tcPr>
            <w:tcW w:w="5637" w:type="dxa"/>
          </w:tcPr>
          <w:p w:rsidR="006A2B78" w:rsidRPr="00CB483D"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F60EB">
              <w:rPr>
                <w:rFonts w:ascii="Arial Unicode MS" w:eastAsia="Arial Unicode MS" w:hAnsi="Arial Unicode MS" w:cs="Arial Unicode MS" w:hint="cs"/>
                <w:color w:val="595959" w:themeColor="text1" w:themeTint="A6"/>
                <w:sz w:val="20"/>
                <w:szCs w:val="20"/>
                <w:rtl/>
              </w:rPr>
              <w:lastRenderedPageBreak/>
              <w:t>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حالة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الإف</w:t>
            </w:r>
            <w:r>
              <w:rPr>
                <w:rFonts w:ascii="Arial Unicode MS" w:eastAsia="Arial Unicode MS" w:hAnsi="Arial Unicode MS" w:cs="Arial Unicode MS" w:hint="cs"/>
                <w:color w:val="595959" w:themeColor="text1" w:themeTint="A6"/>
                <w:sz w:val="20"/>
                <w:szCs w:val="20"/>
                <w:rtl/>
              </w:rPr>
              <w:t>لا</w:t>
            </w:r>
            <w:r w:rsidRPr="001F60EB">
              <w:rPr>
                <w:rFonts w:ascii="Arial Unicode MS" w:eastAsia="Arial Unicode MS" w:hAnsi="Arial Unicode MS" w:cs="Arial Unicode MS" w:hint="cs"/>
                <w:color w:val="595959" w:themeColor="text1" w:themeTint="A6"/>
                <w:sz w:val="20"/>
                <w:szCs w:val="20"/>
                <w:rtl/>
              </w:rPr>
              <w:t>س،</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يقوم</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البنك</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بتنفيذ</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التعليمات</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يتلقاها</w:t>
            </w:r>
            <w:r>
              <w:rPr>
                <w:rFonts w:ascii="Arial Unicode MS" w:eastAsia="Arial Unicode MS" w:hAnsi="Arial Unicode MS" w:cs="Arial Unicode MS" w:hint="c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مصفي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lastRenderedPageBreak/>
              <w:t>التفليسة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المحكمة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المشرفة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على</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التفليسة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2/12 Authorized Signatories:</w:t>
            </w:r>
            <w:r w:rsidRPr="00DA5053">
              <w:rPr>
                <w:rFonts w:ascii="Arial Unicode MS" w:eastAsia="Arial Unicode MS" w:hAnsi="Arial Unicode MS" w:cs="Arial Unicode MS"/>
                <w:color w:val="595959" w:themeColor="text1" w:themeTint="A6"/>
                <w:sz w:val="18"/>
                <w:szCs w:val="18"/>
              </w:rPr>
              <w:t xml:space="preserve"> Notwithstanding any contrary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Information in any public announcement, the Bank shall be entitled to rely on instructions as to those authorized signatures held by the Bank until written revocation of such instructions by the Customer has been delivered to and receipt</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acknowledged by the Bank. The Bank shall have no duty of enquiry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payment orders payable to an authorized signatory.</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2/12 </w:t>
            </w:r>
            <w:r w:rsidRPr="00431444">
              <w:rPr>
                <w:rFonts w:ascii="Arial Unicode MS" w:eastAsia="Arial Unicode MS" w:hAnsi="Arial Unicode MS" w:cs="Arial Unicode MS" w:hint="cs"/>
                <w:b/>
                <w:bCs/>
                <w:color w:val="595959" w:themeColor="text1" w:themeTint="A6"/>
                <w:sz w:val="20"/>
                <w:szCs w:val="20"/>
                <w:rtl/>
              </w:rPr>
              <w:t>المفوضون</w:t>
            </w:r>
            <w:r w:rsidRPr="00431444">
              <w:rPr>
                <w:rFonts w:ascii="Arial Unicode MS" w:eastAsia="Arial Unicode MS" w:hAnsi="Arial Unicode MS" w:cs="Arial Unicode MS"/>
                <w:b/>
                <w:bCs/>
                <w:color w:val="595959" w:themeColor="text1" w:themeTint="A6"/>
                <w:sz w:val="20"/>
                <w:szCs w:val="20"/>
                <w:rtl/>
              </w:rPr>
              <w:t xml:space="preserve"> </w:t>
            </w:r>
            <w:r w:rsidRPr="00431444">
              <w:rPr>
                <w:rFonts w:ascii="Arial Unicode MS" w:eastAsia="Arial Unicode MS" w:hAnsi="Arial Unicode MS" w:cs="Arial Unicode MS" w:hint="cs"/>
                <w:b/>
                <w:bCs/>
                <w:color w:val="595959" w:themeColor="text1" w:themeTint="A6"/>
                <w:sz w:val="20"/>
                <w:szCs w:val="20"/>
                <w:rtl/>
              </w:rPr>
              <w:t>بالتوقيع</w:t>
            </w:r>
            <w:r>
              <w:rPr>
                <w:rFonts w:ascii="Arial Unicode MS" w:eastAsia="Arial Unicode MS" w:hAnsi="Arial Unicode MS" w:cs="Arial Unicode MS"/>
                <w:b/>
                <w:b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الرغم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معلومات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خلافا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لذلك</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إعلان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عام،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يحق</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الاعتماد</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التعليمات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المعطاة</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يتعلق</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بالمفوضين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بالتوقيع</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يقوم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بإلغاء</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تلك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التعليمات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كتابة</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وتقديم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الإلغاء</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وإقرار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باستلام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ولا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يكون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ملزما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بالاستفسار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يتعلق</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بالشيكات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أو</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الأوامر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واجبة</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الدفع</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مفوض</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بالتوقيع</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2/13 Foreign Currency:</w:t>
            </w:r>
            <w:r w:rsidRPr="00DA5053">
              <w:rPr>
                <w:rFonts w:ascii="Arial Unicode MS" w:eastAsia="Arial Unicode MS" w:hAnsi="Arial Unicode MS" w:cs="Arial Unicode MS"/>
                <w:color w:val="595959" w:themeColor="text1" w:themeTint="A6"/>
                <w:sz w:val="18"/>
                <w:szCs w:val="18"/>
              </w:rPr>
              <w:t xml:space="preserve"> If the currency of the Account is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other than Saudi riyals, credit balances may be deposited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in the name of the Bank but for the risk of and under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responsibility of the Customer, with Correspondent</w:t>
            </w:r>
            <w:r w:rsidRPr="00DA5053">
              <w:rPr>
                <w:rFonts w:ascii="Arial Unicode MS" w:eastAsia="Arial Unicode MS" w:hAnsi="Arial Unicode MS" w:cs="Arial Unicode MS" w:hint="cs"/>
                <w:color w:val="595959" w:themeColor="text1" w:themeTint="A6"/>
                <w:sz w:val="18"/>
                <w:szCs w:val="18"/>
                <w:rtl/>
              </w:rPr>
              <w:t xml:space="preserv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anks in or outside the country of such currency, and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accepts the risk of all legal or administrative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restrictions now or hereafter imposed with respect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exchange or transfer of such currency and all taxes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or charges imposed by the country of such currency.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Withdrawals from the Account of such currency may be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made by draft in a form approved by the Bank or by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SWIFT, or by cash withdrawals to the extent approved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by the Bank.</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2/13 </w:t>
            </w:r>
            <w:r w:rsidRPr="00964220">
              <w:rPr>
                <w:rFonts w:ascii="Arial Unicode MS" w:eastAsia="Arial Unicode MS" w:hAnsi="Arial Unicode MS" w:cs="Arial Unicode MS" w:hint="cs"/>
                <w:b/>
                <w:bCs/>
                <w:color w:val="595959" w:themeColor="text1" w:themeTint="A6"/>
                <w:sz w:val="20"/>
                <w:szCs w:val="20"/>
                <w:rtl/>
              </w:rPr>
              <w:t>العملة</w:t>
            </w:r>
            <w:r w:rsidRPr="00964220">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b/>
                <w:bCs/>
                <w:color w:val="595959" w:themeColor="text1" w:themeTint="A6"/>
                <w:sz w:val="20"/>
                <w:szCs w:val="20"/>
                <w:rtl/>
              </w:rPr>
              <w:t>الأجنبية</w:t>
            </w:r>
            <w:r>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أخرى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غير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الريال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السعودي،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إيداع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الأرصدة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باسم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لدى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بنوك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مراسلة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داخل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خارج</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البلاد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تحمل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للمخاطر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مسؤوليته،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ويقبل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بمخاطر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القيود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القانونية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الإدارية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المفروضة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حاليا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تفرض</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يتعلق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بصرف</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تحويل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الأجنبية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الضرائب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الرسوم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تفرضها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بلد</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ويجوز</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السحب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بموجب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بالشكل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يعتمده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بواسطة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حوالة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بنظام</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سويفت</w:t>
            </w:r>
            <w:r w:rsidRPr="00964220">
              <w:rPr>
                <w:rFonts w:ascii="Arial Unicode MS" w:eastAsia="Arial Unicode MS" w:hAnsi="Arial Unicode MS" w:cs="Arial Unicode MS"/>
                <w:color w:val="595959" w:themeColor="text1" w:themeTint="A6"/>
                <w:sz w:val="20"/>
                <w:szCs w:val="20"/>
              </w:rPr>
              <w:t xml:space="preserve">  SWIFT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بالسحب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النقدي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المدى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يوافق</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عليه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2/14 Closing the Account:</w:t>
            </w:r>
            <w:r w:rsidRPr="00DA5053">
              <w:rPr>
                <w:rFonts w:ascii="Arial Unicode MS" w:eastAsia="Arial Unicode MS" w:hAnsi="Arial Unicode MS" w:cs="Arial Unicode MS"/>
                <w:color w:val="595959" w:themeColor="text1" w:themeTint="A6"/>
                <w:sz w:val="18"/>
                <w:szCs w:val="18"/>
              </w:rPr>
              <w:t xml:space="preserve"> Either the Customer or the Bank may close the Account at any time. If the Customer wishes to terminate his/her relationship with the Bank, the Customer shall submit a request to close his/her Account and return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and </w:t>
            </w:r>
            <w:r>
              <w:rPr>
                <w:rFonts w:ascii="Arial Unicode MS" w:eastAsia="Arial Unicode MS" w:hAnsi="Arial Unicode MS" w:cs="Arial Unicode MS"/>
                <w:color w:val="595959" w:themeColor="text1" w:themeTint="A6"/>
                <w:sz w:val="18"/>
                <w:szCs w:val="18"/>
              </w:rPr>
              <w:t xml:space="preserve">ATM </w:t>
            </w:r>
            <w:r w:rsidRPr="00DA5053">
              <w:rPr>
                <w:rFonts w:ascii="Arial Unicode MS" w:eastAsia="Arial Unicode MS" w:hAnsi="Arial Unicode MS" w:cs="Arial Unicode MS"/>
                <w:color w:val="595959" w:themeColor="text1" w:themeTint="A6"/>
                <w:sz w:val="18"/>
                <w:szCs w:val="18"/>
              </w:rPr>
              <w:t xml:space="preserve">card(s), which the Bank will destroy. The Bank will then pay the whole of the available credit balance in the Account to the Customer, provided in the case of a joint account, the Bank will issue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w:t>
            </w:r>
            <w:r>
              <w:rPr>
                <w:rFonts w:ascii="Arial Unicode MS" w:eastAsia="Arial Unicode MS" w:hAnsi="Arial Unicode MS" w:cs="Arial Unicode MS"/>
                <w:color w:val="595959" w:themeColor="text1" w:themeTint="A6"/>
                <w:sz w:val="18"/>
                <w:szCs w:val="18"/>
              </w:rPr>
              <w:t xml:space="preserve"> However, the Bank reserves the right to close the account without obtaining customer consent if the account completed 90-day from the opening date without any deposit.</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b/>
                <w:bCs/>
                <w:color w:val="595959" w:themeColor="text1" w:themeTint="A6"/>
                <w:sz w:val="20"/>
                <w:szCs w:val="20"/>
                <w:rtl/>
              </w:rPr>
              <w:t xml:space="preserve">2/14 </w:t>
            </w:r>
            <w:r w:rsidRPr="00964220">
              <w:rPr>
                <w:rFonts w:ascii="Arial Unicode MS" w:eastAsia="Arial Unicode MS" w:hAnsi="Arial Unicode MS" w:cs="Arial Unicode MS" w:hint="cs"/>
                <w:b/>
                <w:bCs/>
                <w:color w:val="595959" w:themeColor="text1" w:themeTint="A6"/>
                <w:sz w:val="20"/>
                <w:szCs w:val="20"/>
                <w:rtl/>
              </w:rPr>
              <w:t>إغلاق</w:t>
            </w:r>
            <w:r w:rsidRPr="00964220">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b/>
                <w:bCs/>
                <w:color w:val="595959" w:themeColor="text1" w:themeTint="A6"/>
                <w:sz w:val="20"/>
                <w:szCs w:val="20"/>
                <w:rtl/>
              </w:rPr>
              <w:t>الحساب</w:t>
            </w:r>
            <w:r>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يجوز</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إغلاقه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وقت</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رغب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إنهاء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علاقته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عليه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يقدم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لإغلاق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حسابه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بإعادة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وبطاقة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بطاقات</w:t>
            </w:r>
            <w:r>
              <w:rPr>
                <w:rFonts w:ascii="Arial Unicode MS" w:eastAsia="Arial Unicode MS" w:hAnsi="Arial Unicode MS" w:cs="Arial Unicode MS" w:hint="cs"/>
                <w:color w:val="595959" w:themeColor="text1" w:themeTint="A6"/>
                <w:sz w:val="20"/>
                <w:szCs w:val="20"/>
                <w:rtl/>
              </w:rPr>
              <w:t xml:space="preserve"> الصراف الآلي</w:t>
            </w:r>
            <w:r w:rsidRPr="00964220">
              <w:rPr>
                <w:rFonts w:ascii="Arial Unicode MS" w:eastAsia="Arial Unicode MS" w:hAnsi="Arial Unicode MS" w:cs="Arial Unicode MS" w:hint="cs"/>
                <w:color w:val="595959" w:themeColor="text1" w:themeTint="A6"/>
                <w:sz w:val="20"/>
                <w:szCs w:val="20"/>
                <w:rtl/>
              </w:rPr>
              <w:t>،</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بإتلافها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ويدفع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عند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كامل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الموجود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ولكن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المشترك،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بإصدار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مدفوع</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لأمر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مالكي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مجتمعين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يرفض</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وجود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عمليات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نشأت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أثناء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وجود</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وبموجب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صلاحية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تشغيل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مثل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خطاب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الضمان،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وخطاب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الاعتماد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أوغيرها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مهما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قيمتها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المالية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ومدة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صلاحيتها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تملي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استمرار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لتسوية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الالتزامات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حسبما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يراه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لتقديره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Pr>
                <w:rFonts w:ascii="Arial Unicode MS" w:eastAsia="Arial Unicode MS" w:hAnsi="Arial Unicode MS" w:cs="Arial Unicode MS" w:hint="cs"/>
                <w:color w:val="595959" w:themeColor="text1" w:themeTint="A6"/>
                <w:sz w:val="20"/>
                <w:szCs w:val="20"/>
                <w:rtl/>
              </w:rPr>
              <w:t>. وفي كل الأحوال، للبنك الحق في إغلاق الحساب دون الرجوع لصاحب الحساب في حال أكمل الحساب مدة 90 يوماً من تاريخ فتحه بلا تعامل مالي.</w:t>
            </w:r>
          </w:p>
          <w:p w:rsidR="006A2B78" w:rsidRPr="00820220"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Bank also has the right to close the account i</w:t>
            </w:r>
            <w:r w:rsidRPr="00EE2D12">
              <w:rPr>
                <w:rFonts w:ascii="Arial Unicode MS" w:eastAsia="Arial Unicode MS" w:hAnsi="Arial Unicode MS" w:cs="Arial Unicode MS"/>
                <w:color w:val="595959" w:themeColor="text1" w:themeTint="A6"/>
                <w:sz w:val="18"/>
                <w:szCs w:val="18"/>
              </w:rPr>
              <w:t>n case the account after</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its</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opening faced</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problems</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as to the verificati</w:t>
            </w:r>
            <w:r w:rsidRPr="00EE2D12">
              <w:rPr>
                <w:rFonts w:ascii="Arial Unicode MS" w:eastAsia="Arial Unicode MS" w:hAnsi="Arial Unicode MS" w:cs="Arial Unicode MS"/>
                <w:color w:val="595959" w:themeColor="text1" w:themeTint="A6"/>
                <w:sz w:val="18"/>
                <w:szCs w:val="18"/>
              </w:rPr>
              <w:t>on of the banking relationship,</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and it was not possibl</w:t>
            </w:r>
            <w:r w:rsidRPr="00EE2D12">
              <w:rPr>
                <w:rFonts w:ascii="Arial Unicode MS" w:eastAsia="Arial Unicode MS" w:hAnsi="Arial Unicode MS" w:cs="Arial Unicode MS"/>
                <w:color w:val="595959" w:themeColor="text1" w:themeTint="A6"/>
                <w:sz w:val="18"/>
                <w:szCs w:val="18"/>
              </w:rPr>
              <w:t>e to resolve these problems, or</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 xml:space="preserve">the account was used </w:t>
            </w:r>
            <w:r w:rsidRPr="00EE2D12">
              <w:rPr>
                <w:rFonts w:ascii="Arial Unicode MS" w:eastAsia="Arial Unicode MS" w:hAnsi="Arial Unicode MS" w:cs="Arial Unicode MS"/>
                <w:color w:val="595959" w:themeColor="text1" w:themeTint="A6"/>
                <w:sz w:val="18"/>
                <w:szCs w:val="18"/>
              </w:rPr>
              <w:t>for purposes other than what it</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was opened for</w:t>
            </w:r>
            <w:r>
              <w:rPr>
                <w:rFonts w:ascii="Arial Unicode MS" w:eastAsia="Arial Unicode MS" w:hAnsi="Arial Unicode MS" w:cs="Arial Unicode MS"/>
                <w:color w:val="595959" w:themeColor="text1" w:themeTint="A6"/>
                <w:sz w:val="18"/>
                <w:szCs w:val="18"/>
              </w:rPr>
              <w:t>.</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بإغلاق</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w:t>
            </w:r>
            <w:r w:rsidRPr="00964220">
              <w:rPr>
                <w:rFonts w:ascii="Arial Unicode MS" w:eastAsia="Arial Unicode MS" w:hAnsi="Arial Unicode MS" w:cs="Arial Unicode MS" w:hint="cs"/>
                <w:color w:val="595959" w:themeColor="text1" w:themeTint="A6"/>
                <w:sz w:val="20"/>
                <w:szCs w:val="20"/>
                <w:rtl/>
              </w:rPr>
              <w:t xml:space="preserve">حساب </w:t>
            </w:r>
            <w:r>
              <w:rPr>
                <w:rFonts w:ascii="Arial Unicode MS" w:eastAsia="Arial Unicode MS" w:hAnsi="Arial Unicode MS" w:cs="Arial Unicode MS" w:hint="cs"/>
                <w:color w:val="595959" w:themeColor="text1" w:themeTint="A6"/>
                <w:sz w:val="20"/>
                <w:szCs w:val="20"/>
                <w:rtl/>
              </w:rPr>
              <w:t xml:space="preserve">في تعرض الحساب بعد فتحه لمشاكل التحقق من العلاقة وتعذر حل الإشكال، أو تم إستخدام الحساب لغير الغرض المفتوح من أجله. </w:t>
            </w:r>
          </w:p>
          <w:p w:rsidR="006A2B78" w:rsidRPr="00964220"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Bank has the right to close or refuse to open any account </w:t>
            </w:r>
            <w:r>
              <w:rPr>
                <w:rFonts w:ascii="Arial Unicode MS" w:eastAsia="Arial Unicode MS" w:hAnsi="Arial Unicode MS" w:cs="Arial Unicode MS"/>
                <w:color w:val="595959" w:themeColor="text1" w:themeTint="A6"/>
                <w:sz w:val="18"/>
                <w:szCs w:val="18"/>
              </w:rPr>
              <w:t>as per SAMA’s rules</w:t>
            </w:r>
            <w:r w:rsidRPr="00DA5053">
              <w:rPr>
                <w:rFonts w:ascii="Arial Unicode MS" w:eastAsia="Arial Unicode MS" w:hAnsi="Arial Unicode MS" w:cs="Arial Unicode MS"/>
                <w:color w:val="595959" w:themeColor="text1" w:themeTint="A6"/>
                <w:sz w:val="18"/>
                <w:szCs w:val="18"/>
              </w:rPr>
              <w:t xml:space="preserve">. The Bank shall have the right at any time and at its absolute discretion by giving written notice to the Customer to close an account and request immediate settlement thereof. In such an event, the Bank shall mail the Customer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without delay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and/or any other cards in his/her possession. Without any prejudice to the Bank’s rights to do so, the Bank shall be entitled to close the account without notice to the Customer if: (i) The Customer issues one or more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against insufficient funds in the account, (ii) The account formalities are not completed per Bank forms and policy, or (iii) For any other reason deemed appropriate by the Bank </w:t>
            </w:r>
            <w:r>
              <w:rPr>
                <w:rFonts w:ascii="Arial Unicode MS" w:eastAsia="Arial Unicode MS" w:hAnsi="Arial Unicode MS" w:cs="Arial Unicode MS"/>
                <w:color w:val="595959" w:themeColor="text1" w:themeTint="A6"/>
                <w:sz w:val="18"/>
                <w:szCs w:val="18"/>
              </w:rPr>
              <w:t>internal policies</w:t>
            </w:r>
            <w:r w:rsidRPr="00DA5053">
              <w:rPr>
                <w:rFonts w:ascii="Arial Unicode MS" w:eastAsia="Arial Unicode MS" w:hAnsi="Arial Unicode MS" w:cs="Arial Unicode MS"/>
                <w:color w:val="595959" w:themeColor="text1" w:themeTint="A6"/>
                <w:sz w:val="18"/>
                <w:szCs w:val="18"/>
              </w:rPr>
              <w:t>.</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رفض</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فتح</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حساب</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حسب تعليمات مؤسسة النقد العربي السعودي</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وقت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وحسب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تقديره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وبموجب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كتابي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التسوية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الفورية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مثل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يرسل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بالبريد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Pr>
              <w:t>.</w:t>
            </w:r>
            <w:r w:rsidRPr="00964220">
              <w:rPr>
                <w:rFonts w:ascii="Arial Unicode MS" w:eastAsia="Arial Unicode MS" w:hAnsi="Arial Unicode MS" w:cs="Arial Unicode MS" w:hint="cs"/>
                <w:color w:val="595959" w:themeColor="text1" w:themeTint="A6"/>
                <w:sz w:val="20"/>
                <w:szCs w:val="20"/>
                <w:rtl/>
              </w:rPr>
              <w:t>كذلك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بموجب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كتابي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موجه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بقي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صفراً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ثلاثة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أشهر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ويوافق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الإجراء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يتخذه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لإقفال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يكون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ساري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المفعول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وملزما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اعتباراً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تاريخ</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تاريخ</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إرسال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بالفاكس</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وسيلة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اخرى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تقدير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حتى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يستلم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سبب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وبهذا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يتنازل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مسبقا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قانوني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غير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يترتب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مواجهة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قضائية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مهما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نوعها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للتظلم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w:t>
            </w:r>
            <w:r w:rsidRPr="00964220">
              <w:rPr>
                <w:rFonts w:ascii="Arial Unicode MS" w:eastAsia="Arial Unicode MS" w:hAnsi="Arial Unicode MS" w:cs="Arial Unicode MS"/>
                <w:color w:val="595959" w:themeColor="text1" w:themeTint="A6"/>
                <w:sz w:val="20"/>
                <w:szCs w:val="20"/>
                <w:rtl/>
              </w:rPr>
              <w: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قرار</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وعند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يلتزم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يعيد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تأخير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دفاتر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w:t>
            </w:r>
            <w:r w:rsidRPr="00964220">
              <w:rPr>
                <w:rFonts w:ascii="Arial Unicode MS" w:eastAsia="Arial Unicode MS" w:hAnsi="Arial Unicode MS" w:cs="Arial Unicode MS"/>
                <w:color w:val="595959" w:themeColor="text1" w:themeTint="A6"/>
                <w:sz w:val="20"/>
                <w:szCs w:val="20"/>
                <w:rtl/>
              </w:rPr>
              <w: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بطاقات</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تكون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موجودة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بحوزته</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إخلال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بحقوق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(1)</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أصدر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واحداً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أكثر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رصيد كاف</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(2)</w:t>
            </w:r>
            <w:r w:rsidRPr="00964220">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w:t>
            </w:r>
            <w:r w:rsidRPr="00964220">
              <w:rPr>
                <w:rFonts w:ascii="Arial Unicode MS" w:eastAsia="Arial Unicode MS" w:hAnsi="Arial Unicode MS" w:cs="Arial Unicode MS" w:hint="cs"/>
                <w:color w:val="595959" w:themeColor="text1" w:themeTint="A6"/>
                <w:sz w:val="20"/>
                <w:szCs w:val="20"/>
                <w:rtl/>
              </w:rPr>
              <w:t>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استكمال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لنماذج</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وسياسة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(3)</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سبب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آخر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يراه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مناسباحسب</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سياسات البنك الداخلية.</w:t>
            </w:r>
          </w:p>
          <w:p w:rsidR="006A2B78" w:rsidRPr="008F568E" w:rsidRDefault="006A2B78" w:rsidP="00932E6A">
            <w:pPr>
              <w:bidi/>
              <w:jc w:val="center"/>
              <w:rPr>
                <w:rFonts w:ascii="Arial Unicode MS" w:eastAsia="Arial Unicode MS" w:hAnsi="Arial Unicode MS" w:cs="Arial Unicode MS"/>
                <w:sz w:val="20"/>
                <w:szCs w:val="20"/>
                <w:rtl/>
              </w:rPr>
            </w:pP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2/15 Documents in Customer’s Custody:</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or any other document(s) issued to the Customer will be his/her sole responsibility. Under no circumstances will the Bank be responsible for their forgery, loss, theft, misuse or use by any third parties.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2/15 </w:t>
            </w:r>
            <w:r w:rsidRPr="005811D1">
              <w:rPr>
                <w:rFonts w:ascii="Arial Unicode MS" w:eastAsia="Arial Unicode MS" w:hAnsi="Arial Unicode MS" w:cs="Arial Unicode MS" w:hint="cs"/>
                <w:b/>
                <w:bCs/>
                <w:color w:val="595959" w:themeColor="text1" w:themeTint="A6"/>
                <w:sz w:val="20"/>
                <w:szCs w:val="20"/>
                <w:rtl/>
              </w:rPr>
              <w:t>المستندات</w:t>
            </w:r>
            <w:r w:rsidRPr="005811D1">
              <w:rPr>
                <w:rFonts w:ascii="Arial Unicode MS" w:eastAsia="Arial Unicode MS" w:hAnsi="Arial Unicode MS" w:cs="Arial Unicode MS"/>
                <w:b/>
                <w:bCs/>
                <w:color w:val="595959" w:themeColor="text1" w:themeTint="A6"/>
                <w:sz w:val="20"/>
                <w:szCs w:val="20"/>
                <w:rtl/>
              </w:rPr>
              <w:t xml:space="preserve"> </w:t>
            </w:r>
            <w:r w:rsidRPr="005811D1">
              <w:rPr>
                <w:rFonts w:ascii="Arial Unicode MS" w:eastAsia="Arial Unicode MS" w:hAnsi="Arial Unicode MS" w:cs="Arial Unicode MS" w:hint="cs"/>
                <w:b/>
                <w:bCs/>
                <w:color w:val="595959" w:themeColor="text1" w:themeTint="A6"/>
                <w:sz w:val="20"/>
                <w:szCs w:val="20"/>
                <w:rtl/>
              </w:rPr>
              <w:t>بحوزة</w:t>
            </w:r>
            <w:r w:rsidRPr="005811D1">
              <w:rPr>
                <w:rFonts w:ascii="Arial Unicode MS" w:eastAsia="Arial Unicode MS" w:hAnsi="Arial Unicode MS" w:cs="Arial Unicode MS"/>
                <w:b/>
                <w:bCs/>
                <w:color w:val="595959" w:themeColor="text1" w:themeTint="A6"/>
                <w:sz w:val="20"/>
                <w:szCs w:val="20"/>
                <w:rtl/>
              </w:rPr>
              <w:t xml:space="preserve"> </w:t>
            </w:r>
            <w:r w:rsidRPr="005811D1">
              <w:rPr>
                <w:rFonts w:ascii="Arial Unicode MS" w:eastAsia="Arial Unicode MS" w:hAnsi="Arial Unicode MS" w:cs="Arial Unicode MS" w:hint="cs"/>
                <w:b/>
                <w:bCs/>
                <w:color w:val="595959" w:themeColor="text1" w:themeTint="A6"/>
                <w:sz w:val="20"/>
                <w:szCs w:val="20"/>
                <w:rtl/>
              </w:rPr>
              <w:t>العميل</w:t>
            </w:r>
            <w:r w:rsidRPr="005811D1">
              <w:rPr>
                <w:rFonts w:ascii="Arial Unicode MS" w:eastAsia="Arial Unicode MS" w:hAnsi="Arial Unicode MS" w:cs="Arial Unicode MS"/>
                <w:b/>
                <w:bCs/>
                <w:color w:val="595959" w:themeColor="text1" w:themeTint="A6"/>
                <w:sz w:val="20"/>
                <w:szCs w:val="20"/>
                <w:rtl/>
              </w:rPr>
              <w:t>:</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تكون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دفاتر</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الشيكات</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مستندات</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أخرى</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صادرة</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للعميل</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على</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مسؤوليته</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وحده</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ولا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البنك</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في</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أي</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ظرف</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كان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مسؤولا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عن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تزويرها،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فقدانها،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أوسرقتها،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إساءة</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استخدامها،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استخدامها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قبل</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الغير</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2/</w:t>
            </w:r>
            <w:r>
              <w:rPr>
                <w:rFonts w:ascii="Arial Unicode MS" w:eastAsia="Arial Unicode MS" w:hAnsi="Arial Unicode MS" w:cs="Arial Unicode MS"/>
                <w:b/>
                <w:bCs/>
                <w:color w:val="595959" w:themeColor="text1" w:themeTint="A6"/>
                <w:sz w:val="18"/>
                <w:szCs w:val="18"/>
              </w:rPr>
              <w:t>16</w:t>
            </w:r>
            <w:r w:rsidRPr="00DA5053">
              <w:rPr>
                <w:rFonts w:ascii="Arial Unicode MS" w:eastAsia="Arial Unicode MS" w:hAnsi="Arial Unicode MS" w:cs="Arial Unicode MS"/>
                <w:b/>
                <w:bCs/>
                <w:color w:val="595959" w:themeColor="text1" w:themeTint="A6"/>
                <w:sz w:val="18"/>
                <w:szCs w:val="18"/>
              </w:rPr>
              <w:t xml:space="preserve"> </w:t>
            </w:r>
            <w:r>
              <w:rPr>
                <w:rFonts w:ascii="Arial Unicode MS" w:eastAsia="Arial Unicode MS" w:hAnsi="Arial Unicode MS" w:cs="Arial Unicode MS"/>
                <w:b/>
                <w:bCs/>
                <w:color w:val="595959" w:themeColor="text1" w:themeTint="A6"/>
                <w:sz w:val="18"/>
                <w:szCs w:val="18"/>
              </w:rPr>
              <w:t>Period to change the Account/relationship status</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 xml:space="preserve">The account status or the account status change from an active account status or to a dormant, unclaimed or an abandoned account is subject to </w:t>
            </w:r>
            <w:r>
              <w:rPr>
                <w:rFonts w:ascii="Arial Unicode MS" w:eastAsia="Arial Unicode MS" w:hAnsi="Arial Unicode MS" w:cs="Arial Unicode MS"/>
                <w:color w:val="595959" w:themeColor="text1" w:themeTint="A6"/>
                <w:sz w:val="18"/>
                <w:szCs w:val="18"/>
              </w:rPr>
              <w:lastRenderedPageBreak/>
              <w:t>SAMA’s relevant instructions and based on the account type</w:t>
            </w:r>
            <w:r w:rsidRPr="00DA5053">
              <w:rPr>
                <w:rFonts w:ascii="Arial Unicode MS" w:eastAsia="Arial Unicode MS" w:hAnsi="Arial Unicode MS" w:cs="Arial Unicode MS"/>
                <w:color w:val="595959" w:themeColor="text1" w:themeTint="A6"/>
                <w:sz w:val="18"/>
                <w:szCs w:val="18"/>
              </w:rPr>
              <w:t>.</w:t>
            </w:r>
          </w:p>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Also, the Bank has the right to freeze the account for the purpose of customer personal information including customer’s addresses, source of income and funds as well as the puspose of banking transactions whether executed or under execution.</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b/>
                <w:bCs/>
                <w:color w:val="595959" w:themeColor="text1" w:themeTint="A6"/>
                <w:sz w:val="20"/>
                <w:szCs w:val="20"/>
                <w:rtl/>
              </w:rPr>
              <w:lastRenderedPageBreak/>
              <w:t xml:space="preserve">2/16 المدة الزمنية لتحويل حالة الحساب/العلاقة: </w:t>
            </w:r>
            <w:r>
              <w:rPr>
                <w:rFonts w:ascii="Arial Unicode MS" w:eastAsia="Arial Unicode MS" w:hAnsi="Arial Unicode MS" w:cs="Arial Unicode MS" w:hint="cs"/>
                <w:color w:val="595959" w:themeColor="text1" w:themeTint="A6"/>
                <w:sz w:val="20"/>
                <w:szCs w:val="20"/>
                <w:rtl/>
              </w:rPr>
              <w:t xml:space="preserve">تخضع حالة الحساب أو عملية تحويل حالة الحساب من حساب نشط سواء الى حساب راكد أو غير مطالب به أو حساب منقطع حسب التعليمات الصادرة عن مؤسسة </w:t>
            </w:r>
            <w:r>
              <w:rPr>
                <w:rFonts w:ascii="Arial Unicode MS" w:eastAsia="Arial Unicode MS" w:hAnsi="Arial Unicode MS" w:cs="Arial Unicode MS" w:hint="cs"/>
                <w:color w:val="595959" w:themeColor="text1" w:themeTint="A6"/>
                <w:sz w:val="20"/>
                <w:szCs w:val="20"/>
                <w:rtl/>
              </w:rPr>
              <w:lastRenderedPageBreak/>
              <w:t>النقد العربي السعودي و حسب نوع الحساب.</w:t>
            </w:r>
          </w:p>
          <w:p w:rsidR="006A2B78" w:rsidRPr="007209F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422994">
              <w:rPr>
                <w:rFonts w:ascii="Arial Unicode MS" w:eastAsia="Arial Unicode MS" w:hAnsi="Arial Unicode MS" w:cs="Arial Unicode MS" w:hint="cs"/>
                <w:color w:val="595959" w:themeColor="text1" w:themeTint="A6"/>
                <w:sz w:val="20"/>
                <w:szCs w:val="20"/>
                <w:rtl/>
              </w:rPr>
              <w:t>كما</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يحق</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للبنك</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تجميد</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حساب</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العميل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بغرض</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تحديث</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بيانات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ومعلومات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العميل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الشخصية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والعناوين</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ومصادر</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الدخل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والأموال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والغرض</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من</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العمليات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المصرفية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المنفذة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أو</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الجاري</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تنفيذها</w:t>
            </w:r>
          </w:p>
        </w:tc>
      </w:tr>
      <w:tr w:rsidR="006A2B78" w:rsidRPr="0050620F" w:rsidTr="00932E6A">
        <w:tc>
          <w:tcPr>
            <w:tcW w:w="5631" w:type="dxa"/>
          </w:tcPr>
          <w:p w:rsidR="006A2B78" w:rsidRPr="00341CB9"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b/>
                <w:bCs/>
                <w:color w:val="595959" w:themeColor="text1" w:themeTint="A6"/>
                <w:sz w:val="18"/>
                <w:szCs w:val="18"/>
              </w:rPr>
              <w:lastRenderedPageBreak/>
              <w:t xml:space="preserve">2/17 </w:t>
            </w:r>
            <w:r w:rsidRPr="00341CB9">
              <w:rPr>
                <w:rFonts w:ascii="Arial Unicode MS" w:eastAsia="Arial Unicode MS" w:hAnsi="Arial Unicode MS" w:cs="Arial Unicode MS" w:hint="eastAsia"/>
                <w:b/>
                <w:bCs/>
                <w:color w:val="595959" w:themeColor="text1" w:themeTint="A6"/>
                <w:sz w:val="18"/>
                <w:szCs w:val="18"/>
              </w:rPr>
              <w:t>The true beneficiary of account:</w:t>
            </w:r>
            <w:r w:rsidRPr="00341CB9">
              <w:rPr>
                <w:color w:val="595959" w:themeColor="text1" w:themeTint="A6"/>
                <w:sz w:val="18"/>
                <w:szCs w:val="18"/>
              </w:rPr>
              <w:t xml:space="preserve"> </w:t>
            </w:r>
            <w:r w:rsidRPr="00341CB9">
              <w:rPr>
                <w:rFonts w:ascii="Arial Unicode MS" w:eastAsia="Arial Unicode MS" w:hAnsi="Arial Unicode MS" w:cs="Arial Unicode MS" w:hint="eastAsia"/>
                <w:color w:val="595959" w:themeColor="text1" w:themeTint="A6"/>
                <w:sz w:val="18"/>
                <w:szCs w:val="18"/>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7" w:type="dxa"/>
          </w:tcPr>
          <w:p w:rsidR="006A2B78" w:rsidRPr="00341CB9" w:rsidRDefault="006A2B78" w:rsidP="00932E6A">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cs"/>
                <w:b/>
                <w:bCs/>
                <w:color w:val="595959" w:themeColor="text1" w:themeTint="A6"/>
                <w:sz w:val="20"/>
                <w:szCs w:val="20"/>
                <w:rtl/>
              </w:rPr>
              <w:t xml:space="preserve">2/17 </w:t>
            </w:r>
            <w:r w:rsidRPr="00341CB9">
              <w:rPr>
                <w:rFonts w:ascii="Arial Unicode MS" w:eastAsia="Arial Unicode MS" w:hAnsi="Arial Unicode MS" w:cs="Arial Unicode MS" w:hint="eastAsia"/>
                <w:b/>
                <w:bCs/>
                <w:color w:val="595959" w:themeColor="text1" w:themeTint="A6"/>
                <w:sz w:val="20"/>
                <w:szCs w:val="20"/>
                <w:rtl/>
              </w:rPr>
              <w:t>المستفيد الحقيقي من الحساب</w:t>
            </w:r>
            <w:r w:rsidRPr="00341CB9">
              <w:rPr>
                <w:rFonts w:ascii="Arial Unicode MS" w:eastAsia="Arial Unicode MS" w:hAnsi="Arial Unicode MS" w:cs="Arial Unicode MS" w:hint="eastAsia"/>
                <w:color w:val="595959" w:themeColor="text1" w:themeTint="A6"/>
                <w:sz w:val="20"/>
                <w:szCs w:val="20"/>
                <w:rtl/>
              </w:rPr>
              <w:t>:</w:t>
            </w:r>
            <w:r w:rsidRPr="00341CB9">
              <w:rPr>
                <w:rFonts w:ascii="Arial" w:hAnsi="Arial" w:cs="Arial"/>
                <w:color w:val="595959" w:themeColor="text1" w:themeTint="A6"/>
                <w:sz w:val="20"/>
                <w:szCs w:val="20"/>
                <w:rtl/>
              </w:rPr>
              <w:t xml:space="preserve"> </w:t>
            </w:r>
            <w:r w:rsidRPr="00341CB9">
              <w:rPr>
                <w:rFonts w:ascii="Arial Unicode MS" w:eastAsia="Arial Unicode MS" w:hAnsi="Arial Unicode MS" w:cs="Arial Unicode MS" w:hint="eastAsia"/>
                <w:color w:val="595959" w:themeColor="text1" w:themeTint="A6"/>
                <w:sz w:val="20"/>
                <w:szCs w:val="20"/>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6A2B78" w:rsidRPr="0050620F" w:rsidTr="00932E6A">
        <w:tc>
          <w:tcPr>
            <w:tcW w:w="5631" w:type="dxa"/>
          </w:tcPr>
          <w:p w:rsidR="006A2B78" w:rsidRPr="00341CB9"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637" w:type="dxa"/>
          </w:tcPr>
          <w:p w:rsidR="006A2B78" w:rsidRPr="00341CB9" w:rsidRDefault="006A2B78" w:rsidP="00932E6A">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eastAsia"/>
                <w:color w:val="595959" w:themeColor="text1" w:themeTint="A6"/>
                <w:sz w:val="20"/>
                <w:szCs w:val="20"/>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6A2B78" w:rsidRPr="0050620F" w:rsidTr="00932E6A">
        <w:tc>
          <w:tcPr>
            <w:tcW w:w="5631" w:type="dxa"/>
          </w:tcPr>
          <w:p w:rsidR="006A2B78" w:rsidRPr="00341CB9"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7" w:type="dxa"/>
          </w:tcPr>
          <w:p w:rsidR="006A2B78" w:rsidRPr="00341CB9" w:rsidRDefault="006A2B78" w:rsidP="00932E6A">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eastAsia"/>
                <w:color w:val="595959" w:themeColor="text1" w:themeTint="A6"/>
                <w:sz w:val="20"/>
                <w:szCs w:val="20"/>
                <w:rtl/>
              </w:rPr>
              <w:t>يقر العميل ويؤكد أيضاً بدون قيد أو شرط بأنه يمنع التحويل لأشخاص أو جهات غير معروفة لدىه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6A2B78" w:rsidRPr="0050620F" w:rsidTr="00932E6A">
        <w:trPr>
          <w:trHeight w:val="70"/>
        </w:trPr>
        <w:tc>
          <w:tcPr>
            <w:tcW w:w="5631" w:type="dxa"/>
            <w:shd w:val="clear" w:color="auto" w:fill="D9D9D9" w:themeFill="background1" w:themeFillShade="D9"/>
          </w:tcPr>
          <w:p w:rsidR="006A2B78" w:rsidRPr="00741C28" w:rsidRDefault="006A2B78" w:rsidP="006A2B78">
            <w:pPr>
              <w:pStyle w:val="ListParagraph"/>
              <w:numPr>
                <w:ilvl w:val="0"/>
                <w:numId w:val="34"/>
              </w:numPr>
              <w:tabs>
                <w:tab w:val="left" w:pos="0"/>
                <w:tab w:val="left" w:pos="290"/>
              </w:tabs>
              <w:bidi w:val="0"/>
              <w:spacing w:line="280" w:lineRule="exact"/>
              <w:ind w:left="180" w:hanging="180"/>
              <w:jc w:val="both"/>
              <w:rPr>
                <w:rFonts w:ascii="Arial Unicode MS" w:eastAsia="Arial Unicode MS" w:hAnsi="Arial Unicode MS" w:cs="Arial Unicode MS"/>
                <w:b/>
                <w:bCs/>
                <w:color w:val="595959" w:themeColor="text1" w:themeTint="A6"/>
                <w:sz w:val="22"/>
                <w:szCs w:val="22"/>
                <w:rtl/>
              </w:rPr>
            </w:pPr>
            <w:r>
              <w:br w:type="page"/>
            </w:r>
            <w:r w:rsidRPr="00741C28">
              <w:rPr>
                <w:rFonts w:ascii="Arial Unicode MS" w:eastAsia="Arial Unicode MS" w:hAnsi="Arial Unicode MS" w:cs="Arial Unicode MS"/>
                <w:b/>
                <w:bCs/>
                <w:color w:val="595959" w:themeColor="text1" w:themeTint="A6"/>
                <w:sz w:val="22"/>
                <w:szCs w:val="22"/>
              </w:rPr>
              <w:t>SAIB’S ATM Card</w:t>
            </w:r>
          </w:p>
        </w:tc>
        <w:tc>
          <w:tcPr>
            <w:tcW w:w="5637" w:type="dxa"/>
            <w:shd w:val="clear" w:color="auto" w:fill="D9D9D9" w:themeFill="background1" w:themeFillShade="D9"/>
          </w:tcPr>
          <w:p w:rsidR="006A2B78" w:rsidRPr="00741C28"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بطاقة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الصرف</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الآلي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من</w:t>
            </w:r>
            <w:r w:rsidRPr="00741C28">
              <w:rPr>
                <w:rFonts w:ascii="Arial Unicode MS" w:eastAsia="Arial Unicode MS" w:hAnsi="Arial Unicode MS" w:cs="Arial Unicode MS"/>
                <w:b/>
                <w:bCs/>
                <w:color w:val="595959" w:themeColor="text1" w:themeTint="A6"/>
                <w:sz w:val="22"/>
                <w:szCs w:val="22"/>
              </w:rPr>
              <w:t xml:space="preserve"> </w:t>
            </w:r>
            <w:r w:rsidRPr="00741C28">
              <w:rPr>
                <w:rFonts w:ascii="Arial Unicode MS" w:eastAsia="Arial Unicode MS" w:hAnsi="Arial Unicode MS" w:cs="Arial Unicode MS" w:hint="cs"/>
                <w:b/>
                <w:bCs/>
                <w:color w:val="595959" w:themeColor="text1" w:themeTint="A6"/>
                <w:sz w:val="22"/>
                <w:szCs w:val="22"/>
                <w:rtl/>
              </w:rPr>
              <w:t>البنك</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السعودي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للاستثمار</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Customer agrees that by receiving the Card and signing the acknowledgement to the Bank, he will be bound by the following terms and conditions: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يوافق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بمجرد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تسلمه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والتوقيع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إقرار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 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يصبح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التالية: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 The Card remains the property of the Bank, and may be withdrawn or cancelled by the Bank at any time at its sole Discretion, without prior notice. The Cardholder undertakes to surrender the Card immediately upon request by the Bank. The Card is not transferable and may be used only by the Customer. The Bank reserves the right not to inform the Customer of its decision for approval or decline of his/ her request for the issuance of the Card.</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 تبقى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ملكا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سحبها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وفقا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لتقديره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إنذار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ويتعهد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بتسليم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الطلب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قابلة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للتحويل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بقراره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بالموافقة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الرفض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بطلب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3/2 The Bank will provide the Customer with a Card and a Personal Identification Number (PIN) to be used by the Customer.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3/2 يقدم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يستخدمه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Personal identification Number (PIN) provided by the Bank or the PIN changed later by the Customer, is considered strictly confidential, and shall not be disclosed to any third party under any circumstances. The Cardholder should not keep any written record or the PIN at any place or in any way that may allow any third party to possibly use the PIN and the Card.</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يعتبر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بتغييره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جداً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التصريح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 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الأحوال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سجل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كتابي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طريقة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بإمكانية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 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والبطاقة.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It is the Cardholder’s responsibility to prevent third parties From using the Card and prevent loss or theft of the Card. He should immediately inform the Bank in writing, visit one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ank’s branches, through the phone banking or through the internet banking in case of the Card’s loss or theft. It is understood that the Customer is liable for all transactions processed before receiving the Customer’s notice about the loss/theft of the Card and stop the card accordingly.</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وعن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المحافظة عليها من الفقد أو السرقة وفي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ضياع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يجب على حامل البطاقة إبلاغ البنك فوراً إما كتابة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من خلال زيارة أحد فروع البنك أو عبر أي من قنوات الاتصال المعتمدة لدى البنك كالهاتف المصرفي أو خدمة الوصول للحساب من خلال الإنترنت.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المعلوم بمكان 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كافة 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 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إبلاغ البنك بضياع</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وإتمام عملية إيقاف البطاقة.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3/3 As soon as the Cardholder notices the loss, theft or any Unauthorized usage of the Card, he must immediately notify the </w:t>
            </w:r>
            <w:r>
              <w:rPr>
                <w:rFonts w:ascii="Arial Unicode MS" w:eastAsia="Arial Unicode MS" w:hAnsi="Arial Unicode MS" w:cs="Arial Unicode MS"/>
                <w:color w:val="595959" w:themeColor="text1" w:themeTint="A6"/>
                <w:sz w:val="18"/>
                <w:szCs w:val="18"/>
              </w:rPr>
              <w:t>Bank</w:t>
            </w:r>
            <w:r w:rsidRPr="00845D2F">
              <w:rPr>
                <w:rFonts w:ascii="Arial Unicode MS" w:eastAsia="Arial Unicode MS" w:hAnsi="Arial Unicode MS" w:cs="Arial Unicode MS"/>
                <w:color w:val="595959" w:themeColor="text1" w:themeTint="A6"/>
                <w:sz w:val="18"/>
                <w:szCs w:val="18"/>
              </w:rPr>
              <w:t xml:space="preserve"> by visiting the near</w:t>
            </w:r>
            <w:r>
              <w:rPr>
                <w:rFonts w:ascii="Arial Unicode MS" w:eastAsia="Arial Unicode MS" w:hAnsi="Arial Unicode MS" w:cs="Arial Unicode MS"/>
                <w:color w:val="595959" w:themeColor="text1" w:themeTint="A6"/>
                <w:sz w:val="18"/>
                <w:szCs w:val="18"/>
              </w:rPr>
              <w:t>es</w:t>
            </w:r>
            <w:r w:rsidRPr="00845D2F">
              <w:rPr>
                <w:rFonts w:ascii="Arial Unicode MS" w:eastAsia="Arial Unicode MS" w:hAnsi="Arial Unicode MS" w:cs="Arial Unicode MS"/>
                <w:color w:val="595959" w:themeColor="text1" w:themeTint="A6"/>
                <w:sz w:val="18"/>
                <w:szCs w:val="18"/>
              </w:rPr>
              <w:t>t branch, SAIB’s Call Center on the toll-free number, the internet banking of the theft or loss of the Card, and, as indicated above, the Bank will not be held responsible for any transactions processed before receiving the Customer’s notice about the loss/theft of the Card. The Customer may notify the loss of the Card to the Bank using any of the Bank’s available enrolment services and such notification by the Customer to the Bank shall be considered similar to a written confirmation on his/her part. The Bank will be under no obligation to issue a replacement Card, and in the case where the Bank agrees to issue one, such issuance will be subject to the terms and charges as applicable on replacement Cards.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3/3 حالما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يلاحظ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أقرب فرع أو مركز المساندة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 المجاني،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الإبلاغ من خلال خدمة الوصول للحساب من خلال الانترنت</w:t>
            </w:r>
            <w:r w:rsidRPr="00845D2F" w:rsidDel="004D4B42">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مذكور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آنفا،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 استلامه بلاغ 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يفيد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ضياع</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الأحوال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موافقة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للشروط والرسوم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المعمول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لاستبدال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3/4 The Customer shall cooperate with the Bank in the event of any investigations or litigation relating to the use or misuse of the Card and shall comply with the Bank’s requests, including, but not limited to, providing receipts, returning the Card(s) and attends to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 xml:space="preserve">ank’s inquiries. </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3/4  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بالتعاون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والالتزام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تحقيقات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تقاضي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إساءة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سبيل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المثال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 الحصر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توفير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الإيصالات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وإعادة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والإجابة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إستفسارات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3/5 Any replacement or supplementary Card the Bank issues to the Customer will be subject to the same terms and conditions and will </w:t>
            </w:r>
            <w:r w:rsidRPr="00845D2F">
              <w:rPr>
                <w:rFonts w:ascii="Arial Unicode MS" w:eastAsia="Arial Unicode MS" w:hAnsi="Arial Unicode MS" w:cs="Arial Unicode MS"/>
                <w:color w:val="595959" w:themeColor="text1" w:themeTint="A6"/>
                <w:sz w:val="18"/>
                <w:szCs w:val="18"/>
              </w:rPr>
              <w:lastRenderedPageBreak/>
              <w:t>enjoy the same benefits and facilities as the main card. The Customer shall be fully responsible for such replacement or supplementary Card to the same extent/responsibility as for the main card, and shall be considered as part of the main Card.</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lastRenderedPageBreak/>
              <w:t>3/5 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يصدرها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خاضعة لنفس</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وتعطى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نفس</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منافع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وتسهيلات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lastRenderedPageBreak/>
              <w:t>ويكون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كاملة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مماثلة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لمسؤوليته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وتعتبر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جزءا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3/6 Where the Customer requests the Bank to issue a supplementary Card, the Bank will do so, under the full responsibility of the Customer.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3/6 عندما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يطلب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 بإصدار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الكاملة.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3/7 The Bank will debit the Customer’s Account with any cash Withdrawals and for any other transactions processed with the Card, and the Customer shall in all circumstances accept full responsibility for these processed transactions. The Customer will be provided with a statement detailing all these transactions and the Customer agrees and accepts the Bank’s record of transactions as conclusive and binding for all purposes.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3/7 يقيد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البنكي للعميل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سحوبات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وأي 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بواسطة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جميع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الظروف المسؤولية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النحو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تزويد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بكشف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يبين تفاصيل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ويوافق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سجل 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يعتبر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قاطع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الأغراض.</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3/8 Transactions processed using the Card shall be subject to limits established from time to time by the Bank or by the regulatory bodies. The Bank will under no circumstances be liable to the Cardholder if any transaction with the Card was rejected for any reason whatsoever.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3/8 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خاضعة 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 تحددها الأنظمة والتعليمات الإشرافية 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 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الأحوال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رفض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عملية بالبطاقة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سبب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3/9 In case of dispute, the Cardholder must file a claim/ objection within thirty (30) days after the date of the transaction. Claims outside this timeframe will not be entertained.</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845D2F">
              <w:rPr>
                <w:rFonts w:ascii="Arial Unicode MS" w:eastAsia="Arial Unicode MS" w:hAnsi="Arial Unicode MS" w:cs="Arial Unicode MS" w:hint="cs"/>
                <w:color w:val="595959" w:themeColor="text1" w:themeTint="A6"/>
                <w:sz w:val="20"/>
                <w:szCs w:val="20"/>
                <w:rtl/>
              </w:rPr>
              <w:t>3/9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نشوء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نزاع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اعتراض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اقصاها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ثلاثين (30)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تاريخ</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p>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تقبل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مرور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الفترة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الزمنية.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3/10 The Cardholder may cancel the Card with or without a prior notice, and with or without providing a reason, by returning the Card to the Bank accompanied by written cancellation instructions. </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3/10 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بتوجيه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توجيه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 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وبإبداء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إبداء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الأسباب،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بإعادة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مصحوبة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كتابية.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3/11 The Bank will charge Cardholder’s Account with all charges caused by the usage of the Card, according to the Bank’s standard tariff, as amended by the Bank from time to time. These fees include subscription fees, annual fees, Card replacement fees, and transaction fees, whether such transactions are executed locally or outside the Kingdom of Saudi Arabia. These fees are in addition to the charges applied by the other financial institutions involved in the executions of the transactions. The Bank will recover from the Customer all costs of Transactions, including fees, if any.</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3/11 يقيد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البنكي 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الناتجةعن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وفقا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للتعرفة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العادية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المعتمدة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يدخله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 وتشمل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الاشتراك،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السنوية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استبدال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 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محليا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خارج حدود المملكة العربية السعودية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وتضاف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 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استيفاؤها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المؤسسات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الأخرى ذات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العلاقة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ويسترد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 تكاليف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وجد.</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3/12 Withdrawals in currencies other than Saudi riyal will be debited to the Cardholder’s Account after being converted to Saudi riyals at the Bank’s then prevailing rate of exchange. The Customer shall abide by all exchange control regulations enforced from time to time that might apply as a result of using the Card. The Cardholder also agrees to indemnify the Bank for any losses; claims or expenses the Bank may incur as a result of this exchange control regulations. The Cardholder authorizes the Bank to debit his/her Account with any taxes, charges, or expenses or other amounts that may be imposed by competent authorities.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3/12 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خصم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السحوبات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بالعملات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الريال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تحويلها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الريال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بسعر الصرف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السائد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التحويل ويلتزم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أنظمة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الأجنبية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تطبيقها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يوافق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حماية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يتكبدها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أنظمة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الأجنبية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يخصم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ضرائب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السلطات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المعنية.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sz w:val="18"/>
                <w:szCs w:val="18"/>
              </w:rPr>
              <w:br w:type="page"/>
            </w:r>
            <w:r w:rsidRPr="00845D2F">
              <w:rPr>
                <w:sz w:val="18"/>
                <w:szCs w:val="18"/>
              </w:rPr>
              <w:br w:type="page"/>
            </w:r>
            <w:r w:rsidRPr="00845D2F">
              <w:rPr>
                <w:sz w:val="18"/>
                <w:szCs w:val="18"/>
              </w:rPr>
              <w:br w:type="page"/>
            </w:r>
            <w:r w:rsidRPr="00845D2F">
              <w:rPr>
                <w:rFonts w:ascii="Arial Unicode MS" w:eastAsia="Arial Unicode MS" w:hAnsi="Arial Unicode MS" w:cs="Arial Unicode MS"/>
                <w:color w:val="595959" w:themeColor="text1" w:themeTint="A6"/>
                <w:sz w:val="18"/>
                <w:szCs w:val="18"/>
              </w:rPr>
              <w:t>3/13 Should any ATM used by the Customer fail to dispense the amount requested or dispense less or more than the amount requested by the Customer, the Customer shall immediately report this incident in details to the institution operating the ATM and to the Bank on the form required by the Bank. Where the Customer delivers to the Bank sufficient supporting evidence enables the Bank to credit the shortage to the Customer’s Account; similarly, the Customer will pay immediately to the Bank the excess amount dispensed by the ATM.</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3/13 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يصرف جهاز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الآلي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المطلوب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إذا 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مبلغا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أقل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أكبر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طلبه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الحدث</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بالتفصيل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 النموذج</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المعتمد.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سوف يقوم البنك بقيد النقص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قيدا دائنا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العميل متى ماتوفرت الأدلة الثبوتية الكافية التي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تمكن البنك من ذلك.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يتوجب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يعيد للبنك بشكل فوري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أضافية عن المبلغ المطلوب التي قد يكون صرفها جهاز الصراف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الآلي لأي سبب من الأسباب.</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3/14 Cash withdrawals and Point of Sale transactions can be effected at any cash dispensing outlet or any POS unit provided adequate balances are maintained in the Customer’s Account. In addition transactions are subject to the limits and services established from time to time by The Bank or in force by the Card acceptor.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3/14 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النقدي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نقاط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ماكينة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نقاط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شرط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رصيد 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وبالإضافة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 خاضعة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الجهة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3/15 The Bank reserves the right to limit the frequency or amount of transactions, or change the fees for Cards or transactions or to increase/amend its policies regarding These matters at any time without amending this Agreement and with</w:t>
            </w:r>
            <w:r>
              <w:rPr>
                <w:rFonts w:ascii="Arial Unicode MS" w:eastAsia="Arial Unicode MS" w:hAnsi="Arial Unicode MS" w:cs="Arial Unicode MS"/>
                <w:color w:val="595959" w:themeColor="text1" w:themeTint="A6"/>
                <w:sz w:val="18"/>
                <w:szCs w:val="18"/>
              </w:rPr>
              <w:t xml:space="preserve"> </w:t>
            </w:r>
            <w:r w:rsidRPr="00845D2F">
              <w:rPr>
                <w:rFonts w:ascii="Arial Unicode MS" w:eastAsia="Arial Unicode MS" w:hAnsi="Arial Unicode MS" w:cs="Arial Unicode MS"/>
                <w:color w:val="595959" w:themeColor="text1" w:themeTint="A6"/>
                <w:sz w:val="18"/>
                <w:szCs w:val="18"/>
              </w:rPr>
              <w:t>prior notice to the Cardholder</w:t>
            </w:r>
            <w:r>
              <w:rPr>
                <w:rFonts w:ascii="Arial Unicode MS" w:eastAsia="Arial Unicode MS" w:hAnsi="Arial Unicode MS" w:cs="Arial Unicode MS"/>
                <w:color w:val="595959" w:themeColor="text1" w:themeTint="A6"/>
                <w:sz w:val="18"/>
                <w:szCs w:val="18"/>
              </w:rPr>
              <w:t xml:space="preserve"> accorindg to SAMA rules</w:t>
            </w:r>
            <w:r w:rsidRPr="00845D2F">
              <w:rPr>
                <w:rFonts w:ascii="Arial Unicode MS" w:eastAsia="Arial Unicode MS" w:hAnsi="Arial Unicode MS" w:cs="Arial Unicode MS"/>
                <w:color w:val="595959" w:themeColor="text1" w:themeTint="A6"/>
                <w:sz w:val="18"/>
                <w:szCs w:val="18"/>
              </w:rPr>
              <w:t>. Furthermore, the Bank is entitled to terminate or vary the services available through the use of the Card, at any time and without prior notice to the Customer, at its sole and absolute discretion and without prejudice to the Bank’s right against the Customer, including all rights to action for any antecedent breach of this agreement by the Customer.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3/15 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 مع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Pr>
                <w:rFonts w:ascii="Arial Unicode MS" w:eastAsia="Arial Unicode MS" w:hAnsi="Arial Unicode MS" w:cs="Arial Unicode MS" w:hint="cs"/>
                <w:color w:val="595959" w:themeColor="text1" w:themeTint="A6"/>
                <w:sz w:val="20"/>
                <w:szCs w:val="20"/>
                <w:rtl/>
              </w:rPr>
              <w:t xml:space="preserve"> حسب تعليمات مؤسسة النقد العربي 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تحديد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زيادة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سياساته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المسائل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 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 يحق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إنهاء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المتاحة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تقديره المطلق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بحقوق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الحقوق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المترتبة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جانب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Pr>
                <w:rFonts w:hint="cs"/>
                <w:rtl/>
              </w:rPr>
              <w:t xml:space="preserve"> </w:t>
            </w:r>
          </w:p>
        </w:tc>
      </w:tr>
      <w:tr w:rsidR="006A2B78" w:rsidRPr="0050620F" w:rsidTr="00932E6A">
        <w:trPr>
          <w:trHeight w:val="1620"/>
        </w:trPr>
        <w:tc>
          <w:tcPr>
            <w:tcW w:w="5631" w:type="dxa"/>
          </w:tcPr>
          <w:p w:rsidR="006A2B78" w:rsidRPr="00845D2F"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lastRenderedPageBreak/>
              <w:t>3/16 The Customer shall indemnify the Bank against all losses, damages and expenses (including legal costs) that the Bank may incur or sustain arising directly or indirectly out</w:t>
            </w:r>
          </w:p>
          <w:p w:rsidR="006A2B78" w:rsidRPr="00845D2F" w:rsidRDefault="006A2B78" w:rsidP="00932E6A">
            <w:pPr>
              <w:spacing w:line="200" w:lineRule="exact"/>
              <w:ind w:left="180" w:hanging="18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or in connection with:</w:t>
            </w:r>
          </w:p>
          <w:p w:rsidR="006A2B78" w:rsidRPr="00845D2F" w:rsidRDefault="006A2B78" w:rsidP="006A2B78">
            <w:pPr>
              <w:pStyle w:val="ListParagraph"/>
              <w:numPr>
                <w:ilvl w:val="0"/>
                <w:numId w:val="36"/>
              </w:numPr>
              <w:tabs>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Any breach or non-compliance by the Customer of the Terms and conditions herein.</w:t>
            </w:r>
          </w:p>
          <w:p w:rsidR="006A2B78" w:rsidRPr="00845D2F" w:rsidRDefault="006A2B78" w:rsidP="006A2B78">
            <w:pPr>
              <w:pStyle w:val="ListParagraph"/>
              <w:numPr>
                <w:ilvl w:val="0"/>
                <w:numId w:val="36"/>
              </w:numPr>
              <w:tabs>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Any action by the Customer in violation of the rules issued by the regulatory bodies and regulations applicable to the Cards.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3/16 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التكاليف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القانونية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يتكبدها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البنك </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يتعرض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والتي 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مما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p>
          <w:p w:rsidR="006A2B78" w:rsidRPr="00845D2F" w:rsidRDefault="006A2B78" w:rsidP="006A2B78">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إخلال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أو</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التزام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من</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جانب</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العميل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بشروط</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وأحكام هذه</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الاتفاقية.</w:t>
            </w:r>
          </w:p>
          <w:p w:rsidR="006A2B78" w:rsidRPr="00845D2F" w:rsidRDefault="006A2B78" w:rsidP="006A2B78">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تصرف</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من</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جانب</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العميل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مخالف</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للأنظمة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والوائح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الصادرة من الجهات المنظمة التي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تسري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على</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البطاقات.</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3/17 Where appropriate, the provisions of the Saudi Payment Network (MADA) and/or other services standards will apply.</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3/17 حيثما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ينطبق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المنصوص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في </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معايير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معايير 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p>
        </w:tc>
      </w:tr>
      <w:tr w:rsidR="006A2B78" w:rsidRPr="0050620F" w:rsidTr="00932E6A">
        <w:tc>
          <w:tcPr>
            <w:tcW w:w="5631" w:type="dxa"/>
            <w:shd w:val="clear" w:color="auto" w:fill="D9D9D9" w:themeFill="background1" w:themeFillShade="D9"/>
          </w:tcPr>
          <w:p w:rsidR="006A2B78" w:rsidRPr="00741C28" w:rsidRDefault="006A2B78" w:rsidP="006A2B78">
            <w:pPr>
              <w:pStyle w:val="ListParagraph"/>
              <w:numPr>
                <w:ilvl w:val="0"/>
                <w:numId w:val="34"/>
              </w:numPr>
              <w:tabs>
                <w:tab w:val="left" w:pos="0"/>
                <w:tab w:val="left" w:pos="270"/>
              </w:tabs>
              <w:bidi w:val="0"/>
              <w:spacing w:line="28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Electronic Banking / Internet Banking / Telephone Banking Services</w:t>
            </w:r>
          </w:p>
        </w:tc>
        <w:tc>
          <w:tcPr>
            <w:tcW w:w="5637" w:type="dxa"/>
            <w:shd w:val="clear" w:color="auto" w:fill="D9D9D9" w:themeFill="background1" w:themeFillShade="D9"/>
          </w:tcPr>
          <w:p w:rsidR="006A2B78" w:rsidRPr="00741C28"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الإلكترونية</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عبر</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الإنترنت</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الهاتفية</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4/1</w:t>
            </w:r>
            <w:r w:rsidRPr="00845D2F">
              <w:rPr>
                <w:rFonts w:ascii="Arial Unicode MS" w:eastAsia="Arial Unicode MS" w:hAnsi="Arial Unicode MS" w:cs="Arial Unicode MS"/>
                <w:color w:val="595959" w:themeColor="text1" w:themeTint="A6"/>
                <w:sz w:val="18"/>
                <w:szCs w:val="18"/>
              </w:rPr>
              <w:t xml:space="preserve">  The Customer hereby authorizes the Bank to accept and</w:t>
            </w:r>
          </w:p>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Act upon electronic/telephone instructions provided through the Electronic Banking/ Internet Banking/Telephone Banking services and to debit and/or credit the accounts with the amount of all transactions initiated through the services provided only that such transactions are authenticated by a successful transaction / logging-in authentication process. </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4/1 بهذا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بقبول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إعطاؤها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شبكة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 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بناء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والقيد المدين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الدائن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حساباته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بقيمة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 تسجيل الدخول للخدمة من خلال إستخدام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رمز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بالعميل وإتمام عملية توثيق العملية/الدخول بنجاح. </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4/2 If two or more persons are authorized by the Customer in respect of any account (the “Authorized Persons”), the Bank shall have the right, when providing the Electronic Banking/Telephone Banking services to accept and act upon instructions authorizing account withdrawals given by any of the persons authorized by the Customer. And the Customer shall be responsible for all transactions carried out by such authorized persons, using the Electronic Banking/Internet Banking/Telephone Banking Services and for repayment of any debt that arises on the account from the use of the Electronic Banking/Internet Banking/Telephone Banking Services. The Customer should particularly note that the use of Electronic Banking/ Internet Banking/Telephone Banking Services on the account will be permitted to any person authorized by the Customer, and the Customer agrees that any one person may give Telephone/Internet/Electronic instructions to the Bank notwithstanding any joint signatories authorized by the Customer to operate the Account.</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4/2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تفويض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أكثر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 المفوضون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عند 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 شبكة 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بقبول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تعليمات تسمح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يعطيها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 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بناء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ويكون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 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وسداد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مديونية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تترتب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يأخذ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الاعتبار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ويوافق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إعطاء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الانترنت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إلكترونيا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الالتزام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بالتواقيع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المشتركة للأشخاص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لتشغيل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p>
        </w:tc>
      </w:tr>
      <w:tr w:rsidR="006A2B78" w:rsidRPr="0050620F" w:rsidTr="00932E6A">
        <w:trPr>
          <w:trHeight w:val="2160"/>
        </w:trPr>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4/3 The Customer and his/her duly authorized person(s) undertake to and shall:</w:t>
            </w:r>
          </w:p>
          <w:p w:rsidR="006A2B78" w:rsidRPr="00845D2F" w:rsidRDefault="006A2B78" w:rsidP="006A2B78">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Keep the User ID and Password secret and shall not write down the User ID and Password in any way.</w:t>
            </w:r>
          </w:p>
          <w:p w:rsidR="006A2B78" w:rsidRPr="00845D2F" w:rsidRDefault="006A2B78" w:rsidP="006A2B78">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Take all reasonable precautions to prevent fraudulent use of the User ID and Password.</w:t>
            </w:r>
          </w:p>
          <w:p w:rsidR="006A2B78" w:rsidRPr="00845D2F" w:rsidRDefault="006A2B78" w:rsidP="006A2B78">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Never disclose the User ID to any third party other than the Bank’s concerned staff if necessary.</w:t>
            </w:r>
          </w:p>
          <w:p w:rsidR="006A2B78" w:rsidRPr="00845D2F" w:rsidRDefault="006A2B78" w:rsidP="006A2B78">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Never disclose his/her Password to any third party, including the Bank’s staff.</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4/3 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يفوضهم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حسب الأصول،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p>
          <w:p w:rsidR="006A2B78" w:rsidRPr="00845D2F" w:rsidRDefault="006A2B78" w:rsidP="006A2B78">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عدم 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برمز</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 xml:space="preserve">أو الإحتفاظ بها مكتوبة </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شكل.</w:t>
            </w:r>
          </w:p>
          <w:p w:rsidR="006A2B78" w:rsidRPr="00845D2F" w:rsidRDefault="006A2B78" w:rsidP="006A2B78">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اتخاذ</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كافة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التدابير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الوقائية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المعقولة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لمنع</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الاستخدام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غير المصرح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به</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لرمز</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p>
          <w:p w:rsidR="006A2B78" w:rsidRPr="00845D2F" w:rsidRDefault="006A2B78" w:rsidP="006A2B78">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Pr>
            </w:pP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القيام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أبدا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برمز</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طرف ثالث</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فيما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موظفي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البنك</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المعنيين متى ما أقتضت الحاجة لذلك.</w:t>
            </w:r>
          </w:p>
          <w:p w:rsidR="006A2B78" w:rsidRPr="00845D2F" w:rsidRDefault="006A2B78" w:rsidP="006A2B78">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القيام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أبدا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شخص</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كان</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بما 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ذلك</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موظفي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البنك.</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4/4 The Customer shall be responsible for any consequences Resulting from the Customer’s loss, disclosure, or fraudulent use of the Customer’s User ID or Password and the Bank shall use its best endeavors to assist the Customer in recovering any losses, but is not responsible and/or liable for any of these consequences. The Customer must notify the Bank immediately of such loss, disclosure or fraudulent use and have his/her Password changed. If the Customer fails to do so, the Customer will be liable for any unauthorized transactions made in his/her name resulting in any financial losses or any other consequence whatsoever. The Customer acknowledges and accepts that the Customer is responsible for using the Service only in accordance with its intended use. The Customer acknowledges and accepts that the Customer shall be liable for all damages, claims or litigations arising from any inappropriate use of the Service by the Customer or any Authorized Persons.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4/4 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الإفشاء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بهما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مشروع،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ببذل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قصارى جهده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لمساعدة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ولكنه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 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إفشاء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مشروع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بالترتيبات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اللازمة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 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ويترتب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بأنه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الاستخدام المقرر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 بأنه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الدعاوى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 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الصحيح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4/5 The Bank will use its best endeavors to effect any transaction on the day the Customer requested. However, the Bank shall not be bound by the same, nor shall it be liable to the Customer for being unable to affect the same for any reason whatsoever. Furthermore, and without prejudice to the provisions of the Terms and Conditions set forth in this Agreement, the Bank reserves the right to Reverse any entry and make any adjustment(s) which may be required or necessary to the account(s) on the business day or on the earliest </w:t>
            </w:r>
            <w:r w:rsidRPr="00845D2F">
              <w:rPr>
                <w:rFonts w:ascii="Arial Unicode MS" w:eastAsia="Arial Unicode MS" w:hAnsi="Arial Unicode MS" w:cs="Arial Unicode MS"/>
                <w:color w:val="595959" w:themeColor="text1" w:themeTint="A6"/>
                <w:sz w:val="18"/>
                <w:szCs w:val="18"/>
              </w:rPr>
              <w:lastRenderedPageBreak/>
              <w:t>business day possible following the date on which the entry was made.</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lastRenderedPageBreak/>
              <w:t>4/5 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يبذل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قصارى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جهده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اليوم 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يطلبه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 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تمكنه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 سبب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الواردة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عكس</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وإجراء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مطلوبا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ضروريا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الحسابات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أجري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القيد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تاريخ</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القيد.</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4/6 If the Customer or his/her duly authorized person(s) suspect that someone knows his/her Password, the Customer must notify the Bank immediately and have his/her Password changed. If the Customer fails to do so, the Customer will be liable for any unauthorized transactions made in his/ her name resulting in any financial losses or any other consequences whatsoever.</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4/6 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يفوضهم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حسب الأصول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هناك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 يقم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 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وتنجم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 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4/7 The Bank shall not be responsible for any consequences detrimental to the Customer resulting from the Customer’s loss, disclosure, or fraudulent use of the Customer’s User ID or Password.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 xml:space="preserve">ank shall not be hold responsible for any financial losses or any other consequences may accrued directly or indirectly against the will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such as the natural crises, wars, power outage, network failures and alike.</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4/7 لايكون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تضر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ناتجة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تعرض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لفقد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كشف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احتيالي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لرمز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 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سره.</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كما أن العميل يخلي مسؤولية البنك من أي تبعات أو خسائر قد تنشأ بشكل مباشر أو غير مباشر بسبب عدم تمرير أي من العمليات لأي، على سبيل المثال لا الحصر: الكوارث الطبيعية أو الحروب أو  إنقطاع الطاقة أو أعطال شبكة الإتصال وما في حكم ذلك من الأسباب الخارجة عن إرادة البنك.</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4/8 The provision of the Electronic Banking/Internet Banking/ Telephone Banking Services does not confer any right on The Customer to overdraw the Account(s). In all cases no withdrawals will be allowed, that will cause the account to be overdrawn.</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4/8 </w:t>
            </w:r>
            <w:r w:rsidRPr="00845D2F">
              <w:rPr>
                <w:rFonts w:ascii="Arial Unicode MS" w:eastAsia="Arial Unicode MS" w:hAnsi="Arial Unicode MS" w:cs="Arial Unicode MS"/>
                <w:color w:val="595959" w:themeColor="text1" w:themeTint="A6"/>
                <w:sz w:val="20"/>
                <w:szCs w:val="20"/>
                <w:rtl/>
              </w:rPr>
              <w:t>لاي</w:t>
            </w:r>
            <w:r w:rsidRPr="00845D2F">
              <w:rPr>
                <w:rFonts w:ascii="Arial Unicode MS" w:eastAsia="Arial Unicode MS" w:hAnsi="Arial Unicode MS" w:cs="Arial Unicode MS" w:hint="cs"/>
                <w:color w:val="595959" w:themeColor="text1" w:themeTint="A6"/>
                <w:sz w:val="20"/>
                <w:szCs w:val="20"/>
                <w:rtl/>
              </w:rPr>
              <w:t>ؤدي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 xml:space="preserve">الخدمات </w:t>
            </w:r>
            <w:r w:rsidRPr="00845D2F">
              <w:rPr>
                <w:rFonts w:ascii="Arial Unicode MS" w:eastAsia="Arial Unicode MS" w:hAnsi="Arial Unicode MS" w:cs="Arial Unicode MS"/>
                <w:color w:val="595959" w:themeColor="text1" w:themeTint="A6"/>
                <w:sz w:val="20"/>
                <w:szCs w:val="20"/>
                <w:rtl/>
              </w:rPr>
              <w:t>المصرفية عبر الإنترنت/الخدمات المصرفية الهاتفية إلى إعطاء</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ال</w:t>
            </w:r>
            <w:r w:rsidRPr="00845D2F">
              <w:rPr>
                <w:rFonts w:ascii="Arial Unicode MS" w:eastAsia="Arial Unicode MS" w:hAnsi="Arial Unicode MS" w:cs="Arial Unicode MS" w:hint="cs"/>
                <w:color w:val="595959" w:themeColor="text1" w:themeTint="A6"/>
                <w:sz w:val="20"/>
                <w:szCs w:val="20"/>
                <w:rtl/>
              </w:rPr>
              <w:t>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المكشوف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حسابه</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حساباته وفي جميع الاحوال لا يجوز السحب على المكشوف من</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حسابه/حساباته</w:t>
            </w:r>
            <w:r w:rsidRPr="00845D2F">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4/9 The Customer represents and warrants and acknowledges that transactions processed by means of Electronic Banking/Internet Banking/Telephone Banking Services shall be subject to the limits as may be imposed or established by the Bank from time to time, whether as a result of the Bank’s internal regulation or because of controls, limits or restrictions required or imposed by any legal or regulatory authority. SAIB hereby advises the Customer in respect of those parts of the Services that use Telephony (Telephone Banking Service) and accepts no liability whatsoever for any claim, litigation, losses or damages, whether consequential, arising directly or indirectly, from the use of the Services by the Customer or by any Authorized Persons.</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4/9 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ويؤكد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بواسطة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 يفرضها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نظم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الداخلية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بفعل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الإجراءات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الرقابية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القيود المطلوبة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المفروضة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الجهات التنظيمية.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 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دعوى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 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استتباعية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 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الأجزاء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Acts on the Customer’s Third-Party instructions made to the Service as soon as is possible but always at a time and in a manner deemed by the Bank to be feasible, convenient and appropriate to the nature of the Customer’s Third-party Payment instruction.</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يتصرف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بناء</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بأسرع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وقت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ممكن،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ولكن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دائما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الوقت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وبالشكل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الذي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مجديا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وملائما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ومناسبا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لطبيعة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التداول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الصادرة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Third-party Payment instructions to parties outside the Bank depend on the subsequent preparation and transmission of orders, whether such are prepared automatically or manually, from the Bank to and/or through using various transmission services that are outside the control of the Bank.</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لجهات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خارج</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تعتمد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القيام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بعد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بإعداد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سواء</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إعداد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يدويا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آليا،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w:t>
            </w:r>
            <w:r w:rsidRPr="00CD00D2">
              <w:rPr>
                <w:rFonts w:ascii="Arial Unicode MS" w:eastAsia="Arial Unicode MS" w:hAnsi="Arial Unicode MS" w:cs="Arial Unicode MS"/>
                <w:color w:val="595959" w:themeColor="text1" w:themeTint="A6"/>
                <w:sz w:val="20"/>
                <w:szCs w:val="20"/>
                <w:rtl/>
              </w:rPr>
              <w:t>/</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جهات</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أخرى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مختلفة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باستخدام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خدمات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تكون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خارجة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عن</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سيطرة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act on Third-Party Payment instructions made to the service only during the Bank</w:t>
            </w:r>
            <w:r>
              <w:rPr>
                <w:rFonts w:ascii="Arial Unicode MS" w:eastAsia="Arial Unicode MS" w:hAnsi="Arial Unicode MS" w:cs="Arial Unicode M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s </w:t>
            </w:r>
            <w:r>
              <w:rPr>
                <w:rFonts w:ascii="Arial Unicode MS" w:eastAsia="Arial Unicode MS" w:hAnsi="Arial Unicode MS" w:cs="Arial Unicode MS"/>
                <w:color w:val="595959" w:themeColor="text1" w:themeTint="A6"/>
                <w:sz w:val="18"/>
                <w:szCs w:val="18"/>
              </w:rPr>
              <w:t xml:space="preserve">business </w:t>
            </w:r>
            <w:r w:rsidRPr="00DA5053">
              <w:rPr>
                <w:rFonts w:ascii="Arial Unicode MS" w:eastAsia="Arial Unicode MS" w:hAnsi="Arial Unicode MS" w:cs="Arial Unicode MS"/>
                <w:color w:val="595959" w:themeColor="text1" w:themeTint="A6"/>
                <w:sz w:val="18"/>
                <w:szCs w:val="18"/>
              </w:rPr>
              <w:t>hours and subject to Cut-Off timings.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يحتفظ</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بالحق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التصرف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بناء</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معلومات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ساعات</w:t>
            </w:r>
            <w:r>
              <w:rPr>
                <w:rFonts w:ascii="Arial Unicode MS" w:eastAsia="Arial Unicode MS" w:hAnsi="Arial Unicode MS" w:cs="Arial Unicode MS" w:hint="cs"/>
                <w:color w:val="595959" w:themeColor="text1" w:themeTint="A6"/>
                <w:sz w:val="20"/>
                <w:szCs w:val="20"/>
                <w:rtl/>
              </w:rPr>
              <w:t xml:space="preserve"> العمل الرسمية </w:t>
            </w:r>
            <w:r w:rsidRPr="00CD00D2">
              <w:rPr>
                <w:rFonts w:ascii="Arial Unicode MS" w:eastAsia="Arial Unicode MS" w:hAnsi="Arial Unicode MS" w:cs="Arial Unicode MS" w:hint="cs"/>
                <w:color w:val="595959" w:themeColor="text1" w:themeTint="A6"/>
                <w:sz w:val="20"/>
                <w:szCs w:val="20"/>
                <w:rtl/>
              </w:rPr>
              <w:t>للبنك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فقط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وشرط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الالتزام</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بالمواعيد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النهائية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المقررة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select any means of transmission convenient to the Bank and to transmit orders to and/ or through any third party convenient to the Bank. The Customer acknowledges and accepts that the Bank may, at its sole discretion, reject or cancel, without any recourse by the Customer or by any third party, any instruction that, in the opinion of the Bank alone, would contravene any regulation or guideline relating to the prevention of money laundering or terrorism financing.</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يحتفظ</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بالحق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اختيار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وسيلة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مناسبة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يقوم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w:t>
            </w:r>
            <w:r w:rsidRPr="00CD00D2">
              <w:rPr>
                <w:rFonts w:ascii="Arial Unicode MS" w:eastAsia="Arial Unicode MS" w:hAnsi="Arial Unicode MS" w:cs="Arial Unicode MS"/>
                <w:color w:val="595959" w:themeColor="text1" w:themeTint="A6"/>
                <w:sz w:val="20"/>
                <w:szCs w:val="20"/>
                <w:rtl/>
              </w:rPr>
              <w:t>/</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طرف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ثالث</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مناسبا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يجوز</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حسب</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تقديره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المطلق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ودون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الرجوع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طرف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ثالث</w:t>
            </w:r>
            <w:r>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برفض</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إلغاء</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وحده</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مخالفة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أنظمة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توجيهات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بمكافحة</w:t>
            </w:r>
            <w:r w:rsidRPr="00CD00D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غسل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الأموال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تمويل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الإرهاب</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Bank’s External terms and condition as applicable to Third-Party Payments, which are not necessarily reproduced herein, apply to Customer instructions for such payments made to the Service.</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الشروط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والأحكام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الخارجية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يعتمدها</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تسري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المدفوعات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المشمولة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بالضرورة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هذه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تسري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بالمدفوعات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845D2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4/10 The Bank hereby advises the Customer in respect of those parts of the Service that uses Telephony that it accepts no liability whatsoever for any claim, litigation, losses or damages, whether consequential, arising directly or indirectly from the use by the Customer or by any Authorized Person of Open Instructions to or in connection with the Service.</w:t>
            </w:r>
          </w:p>
        </w:tc>
        <w:tc>
          <w:tcPr>
            <w:tcW w:w="5637" w:type="dxa"/>
          </w:tcPr>
          <w:p w:rsidR="006A2B78" w:rsidRPr="00845D2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4/10 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بأجزاء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دعوى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المفتوحة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بالخدمة.</w:t>
            </w:r>
          </w:p>
        </w:tc>
      </w:tr>
      <w:tr w:rsidR="006A2B78" w:rsidRPr="0050620F" w:rsidTr="00932E6A">
        <w:trPr>
          <w:trHeight w:val="1817"/>
        </w:trPr>
        <w:tc>
          <w:tcPr>
            <w:tcW w:w="5631" w:type="dxa"/>
          </w:tcPr>
          <w:p w:rsidR="006A2B78"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Bank recommends that the Customer strictly follows all of the guidelines below in the Customer use of Telephony in connection with Third-Party Payment instructions from the Customer to the Service:</w:t>
            </w:r>
          </w:p>
          <w:p w:rsidR="006A2B78" w:rsidRPr="00DA5053" w:rsidRDefault="006A2B78" w:rsidP="006A2B78">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Select the Call Restriction feature for such instructions and issue such instruction only from those phone line numbers subject to such restriction.</w:t>
            </w:r>
          </w:p>
          <w:p w:rsidR="006A2B78" w:rsidRPr="00DA5053" w:rsidRDefault="006A2B78" w:rsidP="006A2B78">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Predefined Payment Restriction feature for all such instructions with maximum amount and with maximum frequency.</w:t>
            </w:r>
          </w:p>
          <w:p w:rsidR="006A2B78" w:rsidRPr="00845D2F" w:rsidRDefault="006A2B78" w:rsidP="006A2B78">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Authorized Code Restriction feature for all such instructions</w:t>
            </w:r>
            <w:r>
              <w:rPr>
                <w:rFonts w:ascii="Arial Unicode MS" w:eastAsia="Arial Unicode MS" w:hAnsi="Arial Unicode MS" w:cs="Arial Unicode MS"/>
                <w:color w:val="595959" w:themeColor="text1" w:themeTint="A6"/>
                <w:sz w:val="18"/>
                <w:szCs w:val="18"/>
              </w:rPr>
              <w:t>.</w:t>
            </w:r>
          </w:p>
        </w:tc>
        <w:tc>
          <w:tcPr>
            <w:tcW w:w="5637" w:type="dxa"/>
          </w:tcPr>
          <w:p w:rsidR="006A2B7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يوصي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يلتزم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التزام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تاما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باتباع</w:t>
            </w:r>
            <w:r w:rsidRPr="00CD00D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الواردة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أدناه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عند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عبر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الهاتف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w:t>
            </w:r>
          </w:p>
          <w:p w:rsidR="006A2B78" w:rsidRPr="00CD00D2" w:rsidRDefault="006A2B78" w:rsidP="006A2B78">
            <w:pPr>
              <w:pStyle w:val="ListParagraph"/>
              <w:numPr>
                <w:ilvl w:val="0"/>
                <w:numId w:val="3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CD00D2">
              <w:rPr>
                <w:rFonts w:ascii="Arial Unicode MS" w:eastAsia="Arial Unicode MS" w:hAnsi="Arial Unicode MS" w:cs="Arial Unicode MS" w:hint="cs"/>
                <w:color w:val="595959" w:themeColor="text1" w:themeTint="A6"/>
                <w:rtl/>
              </w:rPr>
              <w:t>اختيار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ميزة</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تقييد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المكالمات</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عند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إصدار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تلك</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التعليمات،</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وأن يقتصر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إصدار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التعليمات</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على</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أرقام</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الهاتف</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التي</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تشتمل على</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ميزة</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تقييد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المكالمات</w:t>
            </w:r>
            <w:r>
              <w:rPr>
                <w:rFonts w:ascii="Arial Unicode MS" w:eastAsia="Arial Unicode MS" w:hAnsi="Arial Unicode MS" w:cs="Arial Unicode MS" w:hint="cs"/>
                <w:color w:val="595959" w:themeColor="text1" w:themeTint="A6"/>
                <w:rtl/>
              </w:rPr>
              <w:t>.</w:t>
            </w:r>
          </w:p>
          <w:p w:rsidR="006A2B78" w:rsidRPr="00D04C58" w:rsidRDefault="006A2B78" w:rsidP="006A2B78">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D04C58">
              <w:rPr>
                <w:rFonts w:ascii="Arial Unicode MS" w:eastAsia="Arial Unicode MS" w:hAnsi="Arial Unicode MS" w:cs="Arial Unicode MS"/>
                <w:color w:val="595959" w:themeColor="text1" w:themeTint="A6"/>
                <w:rtl/>
              </w:rPr>
              <w:t>اخ</w:t>
            </w:r>
            <w:r w:rsidRPr="00D04C58">
              <w:rPr>
                <w:rFonts w:ascii="Arial Unicode MS" w:eastAsia="Arial Unicode MS" w:hAnsi="Arial Unicode MS" w:cs="Arial Unicode MS" w:hint="cs"/>
                <w:color w:val="595959" w:themeColor="text1" w:themeTint="A6"/>
                <w:rtl/>
              </w:rPr>
              <w:t>تيار</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ميزة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التقييد</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المسبق</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للمدفوعات</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لكافة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 xml:space="preserve">تلك </w:t>
            </w:r>
            <w:r w:rsidRPr="00D04C58">
              <w:rPr>
                <w:rFonts w:ascii="Arial Unicode MS" w:eastAsia="Arial Unicode MS" w:hAnsi="Arial Unicode MS" w:cs="Arial Unicode MS"/>
                <w:color w:val="595959" w:themeColor="text1" w:themeTint="A6"/>
                <w:rtl/>
              </w:rPr>
              <w:t>التعليمات مع تحديد حد أقصى للمبلغ وعدد أقصى لعدد</w:t>
            </w:r>
            <w:r w:rsidRPr="00D04C58">
              <w:rPr>
                <w:rFonts w:ascii="Arial Unicode MS" w:eastAsia="Arial Unicode MS" w:hAnsi="Arial Unicode MS" w:cs="Arial Unicode MS" w:hint="cs"/>
                <w:color w:val="595959" w:themeColor="text1" w:themeTint="A6"/>
                <w:rtl/>
              </w:rPr>
              <w:t xml:space="preserve"> </w:t>
            </w:r>
            <w:r w:rsidRPr="00D04C58">
              <w:rPr>
                <w:rFonts w:ascii="Arial Unicode MS" w:eastAsia="Arial Unicode MS" w:hAnsi="Arial Unicode MS" w:cs="Arial Unicode MS"/>
                <w:color w:val="595959" w:themeColor="text1" w:themeTint="A6"/>
                <w:rtl/>
              </w:rPr>
              <w:t>العمليات</w:t>
            </w:r>
            <w:r w:rsidRPr="00D04C58">
              <w:rPr>
                <w:rFonts w:ascii="Arial Unicode MS" w:eastAsia="Arial Unicode MS" w:hAnsi="Arial Unicode MS" w:cs="Arial Unicode MS" w:hint="cs"/>
                <w:color w:val="595959" w:themeColor="text1" w:themeTint="A6"/>
                <w:rtl/>
              </w:rPr>
              <w:t>.</w:t>
            </w:r>
          </w:p>
          <w:p w:rsidR="006A2B78" w:rsidRPr="00B90646" w:rsidRDefault="006A2B78" w:rsidP="006A2B78">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D04C58">
              <w:rPr>
                <w:rFonts w:ascii="Arial Unicode MS" w:eastAsia="Arial Unicode MS" w:hAnsi="Arial Unicode MS" w:cs="Arial Unicode MS" w:hint="cs"/>
                <w:color w:val="595959" w:themeColor="text1" w:themeTint="A6"/>
                <w:rtl/>
              </w:rPr>
              <w:t>اختيار</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ميزة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تقييد</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الرمز</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المصرح</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به</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لكافة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تلك</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التعليمات</w:t>
            </w:r>
            <w:r>
              <w:rPr>
                <w:rFonts w:ascii="Arial Unicode MS" w:eastAsia="Arial Unicode MS" w:hAnsi="Arial Unicode MS" w:cs="Arial Unicode MS" w:hint="cs"/>
                <w:color w:val="595959" w:themeColor="text1" w:themeTint="A6"/>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agrees irrevocably to indemnify the Bank against any and all claims, litigation, damages and losses of any third party, whether arising directly or indirectly from or in relation to the Customer or any Authorized Person’s use of the Service for any Open Instructions issued by the Customer or any or all Authorized Persons.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t>بهذا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يوافق</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النقض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بحماية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والأضرار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والخسائر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يتعرض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سواء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كانت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بشكل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شخص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مفوض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لإعطاء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تعليمات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مفتوحة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صادرة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الأشخاص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strictly follow the manufacturer’s, service provider’s and/or supplier’s recommendations in respect of security of handsets and SIM cards, including but not limited to mobile telephones, GSM or other cell phone services or any other handsets communicating through radio wavelengths, used with or in relation to the Service.</w:t>
            </w:r>
          </w:p>
        </w:tc>
        <w:tc>
          <w:tcPr>
            <w:tcW w:w="5637" w:type="dxa"/>
          </w:tcPr>
          <w:p w:rsidR="006A2B78" w:rsidRPr="00D04C5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يتبع</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توصيات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الصانعة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مقدم</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الموردة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يتعلق</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اليدوية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وبطاقات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الجوال،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ذلك</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على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سبيل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المثال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الحصر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السيارات،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الجوال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خدمات</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الخليوي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الأخرى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يدوية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أخرى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تستخدم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للاتصال</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عبر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الموجات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اللاسلكية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والتي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يتعلق</w:t>
            </w:r>
          </w:p>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t>بالخدمة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undertakes irrevocably to indemnify The Bank against any and all claims, litigation, damages and losses of any third party, whether arising directly or indirectly from or in relation to the Customer or Authorized Person failing to strictly follow such manufacturers, service providers and or suppliers recommendations.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t>بهذا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يتعهد</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النقض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بحماية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البنك</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والأضرار</w:t>
            </w:r>
            <w:r w:rsidRPr="00D04C58">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والخسائر ا</w:t>
            </w:r>
            <w:r w:rsidRPr="00D04C58">
              <w:rPr>
                <w:rFonts w:ascii="Arial Unicode MS" w:eastAsia="Arial Unicode MS" w:hAnsi="Arial Unicode MS" w:cs="Arial Unicode MS" w:hint="cs"/>
                <w:color w:val="595959" w:themeColor="text1" w:themeTint="A6"/>
                <w:sz w:val="20"/>
                <w:szCs w:val="20"/>
                <w:rtl/>
              </w:rPr>
              <w:t>لتي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يتعرض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سواء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كانت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بشكل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عدم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قيام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شخص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مفوض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باتباع</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توصيات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الصانعة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مقدمي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الموردين</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بحذافيرها</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4/11</w:t>
            </w:r>
            <w:r w:rsidRPr="00DA5053">
              <w:rPr>
                <w:rFonts w:ascii="Arial Unicode MS" w:eastAsia="Arial Unicode MS" w:hAnsi="Arial Unicode MS" w:cs="Arial Unicode MS"/>
                <w:color w:val="595959" w:themeColor="text1" w:themeTint="A6"/>
                <w:sz w:val="18"/>
                <w:szCs w:val="18"/>
              </w:rPr>
              <w:t xml:space="preserve"> The Customer acknowledges and accepts that the Customer is fully responsible for using the Service only in accordance with its intended use. The Customer acknowledges and accepts that the Customer shall be liable for all damages, claims or litigations arising from any inappropriate use of the Service by the Customer or any or all of the Authorized Persons.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b/>
                <w:bCs/>
                <w:color w:val="595959" w:themeColor="text1" w:themeTint="A6"/>
                <w:sz w:val="20"/>
                <w:szCs w:val="20"/>
                <w:rtl/>
              </w:rPr>
              <w:t>4/11</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يتحمل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المسؤولية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الكاملة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يقتصر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فقط</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على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المحدد</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ويقرالعميل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يتحمل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المسؤولية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الأضرار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القضائية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المناسب</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الأشخاص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use the service only in accordance with applicable governmental and statutory regulations in force from time-to-time, including but not limited to money laundering, financing of terrorism, and exchange control.</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color w:val="595959" w:themeColor="text1" w:themeTint="A6"/>
                <w:sz w:val="20"/>
                <w:szCs w:val="20"/>
                <w:rtl/>
              </w:rPr>
              <w:t>يلتزم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باستخدام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يقتصر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فقط</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تفرضه</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المعمول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حين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آخر،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سبيل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المثال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الحصر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المتعلقة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w:t>
            </w:r>
            <w:r>
              <w:rPr>
                <w:rFonts w:ascii="Arial Unicode MS" w:eastAsia="Arial Unicode MS" w:hAnsi="Arial Unicode MS" w:cs="Arial Unicode MS" w:hint="cs"/>
                <w:color w:val="595959" w:themeColor="text1" w:themeTint="A6"/>
                <w:sz w:val="20"/>
                <w:szCs w:val="20"/>
                <w:rtl/>
              </w:rPr>
              <w:t xml:space="preserve">مكافحة غسل </w:t>
            </w:r>
            <w:r w:rsidRPr="0060386A">
              <w:rPr>
                <w:rFonts w:ascii="Arial Unicode MS" w:eastAsia="Arial Unicode MS" w:hAnsi="Arial Unicode MS" w:cs="Arial Unicode MS" w:hint="cs"/>
                <w:color w:val="595959" w:themeColor="text1" w:themeTint="A6"/>
                <w:sz w:val="20"/>
                <w:szCs w:val="20"/>
                <w:rtl/>
              </w:rPr>
              <w:t>الأموال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وتمويل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الإرهاب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ومراقبة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صرف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الأجنبية</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Customer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Shall be solely liable for all damages, claims or litigations arising from any use of the Service by the Customer or all of the Nominees in contravention of such governmental or statutory regulations.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color w:val="595959" w:themeColor="text1" w:themeTint="A6"/>
                <w:sz w:val="20"/>
                <w:szCs w:val="20"/>
                <w:rtl/>
              </w:rPr>
              <w:t>يقر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يتحمل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وحده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المسؤولية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كافة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الأضرار</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المطالبات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الدعاوى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تنشأ</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استخدام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للخدمة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كافة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الأشخاص</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المفوضين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يخالف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الحكومية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4/12</w:t>
            </w:r>
            <w:r w:rsidRPr="00DA5053">
              <w:rPr>
                <w:rFonts w:ascii="Arial Unicode MS" w:eastAsia="Arial Unicode MS" w:hAnsi="Arial Unicode MS" w:cs="Arial Unicode MS"/>
                <w:color w:val="595959" w:themeColor="text1" w:themeTint="A6"/>
                <w:sz w:val="18"/>
                <w:szCs w:val="18"/>
              </w:rPr>
              <w:t xml:space="preserve"> The Bank will make its best endeavors to provide the</w:t>
            </w:r>
            <w:r w:rsidRPr="00DA5053">
              <w:rPr>
                <w:rFonts w:ascii="Arial Unicode MS" w:eastAsia="Arial Unicode MS" w:hAnsi="Arial Unicode MS" w:cs="Arial Unicode MS"/>
                <w:color w:val="595959" w:themeColor="text1" w:themeTint="A6"/>
                <w:sz w:val="18"/>
                <w:szCs w:val="18"/>
              </w:rPr>
              <w:br/>
              <w:t>Service at the times stated in its marketing material but</w:t>
            </w:r>
            <w:r w:rsidRPr="00DA5053">
              <w:rPr>
                <w:rFonts w:ascii="Arial Unicode MS" w:eastAsia="Arial Unicode MS" w:hAnsi="Arial Unicode MS" w:cs="Arial Unicode MS"/>
                <w:color w:val="595959" w:themeColor="text1" w:themeTint="A6"/>
                <w:sz w:val="18"/>
                <w:szCs w:val="18"/>
              </w:rPr>
              <w:br/>
              <w:t>shall not be bound by said times, nor shall it be liable for</w:t>
            </w:r>
            <w:r w:rsidRPr="00DA5053">
              <w:rPr>
                <w:rFonts w:ascii="Arial Unicode MS" w:eastAsia="Arial Unicode MS" w:hAnsi="Arial Unicode MS" w:cs="Arial Unicode MS"/>
                <w:color w:val="595959" w:themeColor="text1" w:themeTint="A6"/>
                <w:sz w:val="18"/>
                <w:szCs w:val="18"/>
              </w:rPr>
              <w:br/>
              <w:t>not being able to abide with such times for any reason</w:t>
            </w:r>
            <w:r w:rsidRPr="00DA5053">
              <w:rPr>
                <w:rFonts w:ascii="Arial Unicode MS" w:eastAsia="Arial Unicode MS" w:hAnsi="Arial Unicode MS" w:cs="Arial Unicode MS"/>
                <w:color w:val="595959" w:themeColor="text1" w:themeTint="A6"/>
                <w:sz w:val="18"/>
                <w:szCs w:val="18"/>
              </w:rPr>
              <w:br/>
              <w:t>whatsoever.</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4/12</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يلتزم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ببذل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قصارى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جهده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لتقديم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المذكورة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المواد</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التسويقية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يصدرها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ولكنه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عدم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قدرته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الالتزام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سبب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4/13</w:t>
            </w:r>
            <w:r w:rsidRPr="00DA5053">
              <w:rPr>
                <w:rFonts w:ascii="Arial Unicode MS" w:eastAsia="Arial Unicode MS" w:hAnsi="Arial Unicode MS" w:cs="Arial Unicode MS"/>
                <w:color w:val="595959" w:themeColor="text1" w:themeTint="A6"/>
                <w:sz w:val="18"/>
                <w:szCs w:val="18"/>
              </w:rPr>
              <w:t xml:space="preserve"> It is hereby understood and agreed by the Customer and the Bank that payment and transfer/remittance instructions made through the Electronic Banking/Internet banking/ Telephone Banking Services cannot be cancelled on the day that the payment or transfer is due to be made. The Bank will endeavor to comply with any cancellation request, but will not be liable if such cancellation is not </w:t>
            </w:r>
            <w:r>
              <w:rPr>
                <w:rFonts w:ascii="Arial Unicode MS" w:eastAsia="Arial Unicode MS" w:hAnsi="Arial Unicode MS" w:cs="Arial Unicode MS"/>
                <w:color w:val="595959" w:themeColor="text1" w:themeTint="A6"/>
                <w:sz w:val="18"/>
                <w:szCs w:val="18"/>
              </w:rPr>
              <w:t>e</w:t>
            </w:r>
            <w:r w:rsidRPr="00DA5053">
              <w:rPr>
                <w:rFonts w:ascii="Arial Unicode MS" w:eastAsia="Arial Unicode MS" w:hAnsi="Arial Unicode MS" w:cs="Arial Unicode MS"/>
                <w:color w:val="595959" w:themeColor="text1" w:themeTint="A6"/>
                <w:sz w:val="18"/>
                <w:szCs w:val="18"/>
              </w:rPr>
              <w:t>ffected/ implemented.</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4/13</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يقر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بأنهما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يدركان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ويوافقان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تعليمات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الدفع</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والتحويل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تعطى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يمكن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تلغى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اليوم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الذي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يستحق</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سداد</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الدفعة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الحوالة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ويلتزم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ببذل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قصارى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جهده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للالتزام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بأي</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طلب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إلغاء،</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ولكنه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تعذر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تنفيذ</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4/14</w:t>
            </w:r>
            <w:r w:rsidRPr="00DA5053">
              <w:rPr>
                <w:rFonts w:ascii="Arial Unicode MS" w:eastAsia="Arial Unicode MS" w:hAnsi="Arial Unicode MS" w:cs="Arial Unicode MS"/>
                <w:color w:val="595959" w:themeColor="text1" w:themeTint="A6"/>
                <w:sz w:val="18"/>
                <w:szCs w:val="18"/>
              </w:rPr>
              <w:t xml:space="preserve"> It is hereby agreed by both the Bank and the Customer that either of them may terminate the Electronic Banking/ Internet Banking/Telephone Banking Services by notifying the other party. Notification from the Customer to the Bank will not be effective until the Bank has received it in writing.</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4/14</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يوافق</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يجوز</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إنهاء</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الطرف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الآخر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يصبح</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الصادر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ساري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المفعول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بعد</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يستلم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كتابة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4/15</w:t>
            </w:r>
            <w:r w:rsidRPr="00DA5053">
              <w:rPr>
                <w:rFonts w:ascii="Arial Unicode MS" w:eastAsia="Arial Unicode MS" w:hAnsi="Arial Unicode MS" w:cs="Arial Unicode MS"/>
                <w:color w:val="595959" w:themeColor="text1" w:themeTint="A6"/>
                <w:sz w:val="18"/>
                <w:szCs w:val="18"/>
              </w:rPr>
              <w:t xml:space="preserve"> The Bank declares and the Customer hereby accepts that if information is provided including exchange and commission rates) and through the Electronic Banking/ Internet Banking/Telephone Banking Services from the Bank’s website, it will reflect the latest information input to the Service and consequently such information is at all times indicative and the Bank does not guarantee in any way that such information will represent the then actual Prevailing market conditions/situation//information.</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4/15</w:t>
            </w:r>
            <w:r>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بهذا يصرح البنك ويقبل العميل</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ب</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المعطاة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ع</w:t>
            </w:r>
            <w:r w:rsidRPr="0060386A">
              <w:rPr>
                <w:rFonts w:ascii="Arial Unicode MS" w:eastAsia="Arial Unicode MS" w:hAnsi="Arial Unicode MS" w:cs="Arial Unicode MS" w:hint="cs"/>
                <w:color w:val="595959" w:themeColor="text1" w:themeTint="A6"/>
                <w:sz w:val="20"/>
                <w:szCs w:val="20"/>
                <w:rtl/>
              </w:rPr>
              <w:t>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أسعار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الصرف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والعمولة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خلال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الإلكترونية/ الخدمات المصرفية عبر الإنترنت/الخدمات 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الهاتفية عبر موقع البنك على شبكة الإنترنت لا تعتبر أحدث</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المعلومات المدخلة في الخدمة، وبالتالي فإن تلك المعلومات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تكون دائ</w:t>
            </w:r>
            <w:r w:rsidRPr="0060386A">
              <w:rPr>
                <w:rFonts w:ascii="Arial Unicode MS" w:eastAsia="Arial Unicode MS" w:hAnsi="Arial Unicode MS" w:cs="Arial Unicode MS" w:hint="cs"/>
                <w:color w:val="595959" w:themeColor="text1" w:themeTint="A6"/>
                <w:sz w:val="20"/>
                <w:szCs w:val="20"/>
                <w:rtl/>
              </w:rPr>
              <w:t>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استدلالية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يضمن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تمثل الأوضاع/ال</w:t>
            </w:r>
            <w:r>
              <w:rPr>
                <w:rFonts w:ascii="Arial Unicode MS" w:eastAsia="Arial Unicode MS" w:hAnsi="Arial Unicode MS" w:cs="Arial Unicode MS"/>
                <w:color w:val="595959" w:themeColor="text1" w:themeTint="A6"/>
                <w:sz w:val="20"/>
                <w:szCs w:val="20"/>
                <w:rtl/>
              </w:rPr>
              <w:t>أحوال/المعلومات الفعلية السائدة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في السوق</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في ذلك الوقت</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4/16</w:t>
            </w:r>
            <w:r w:rsidRPr="00DA5053">
              <w:rPr>
                <w:rFonts w:ascii="Arial Unicode MS" w:eastAsia="Arial Unicode MS" w:hAnsi="Arial Unicode MS" w:cs="Arial Unicode MS"/>
                <w:color w:val="595959" w:themeColor="text1" w:themeTint="A6"/>
                <w:sz w:val="18"/>
                <w:szCs w:val="18"/>
              </w:rPr>
              <w:t xml:space="preserve"> The Bank shall not be liable or responsible for any loss,</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damage, cost, or expense whatsoever suffered or incurred by the Customer or any third party as a result of inaccurate financial or other information provided by the Electronic Banking/Internet </w:t>
            </w:r>
            <w:r w:rsidRPr="00DA5053">
              <w:rPr>
                <w:rFonts w:ascii="Arial Unicode MS" w:eastAsia="Arial Unicode MS" w:hAnsi="Arial Unicode MS" w:cs="Arial Unicode MS"/>
                <w:color w:val="595959" w:themeColor="text1" w:themeTint="A6"/>
                <w:sz w:val="18"/>
                <w:szCs w:val="18"/>
              </w:rPr>
              <w:lastRenderedPageBreak/>
              <w:t>Banking/Telephone Banking Services.</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lastRenderedPageBreak/>
              <w:t>4/16</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مطالبا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خسارة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ضرر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تكلفة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مصروفات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نوعها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يتعرض</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يتكبدها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الغير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بسبب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عدم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دقة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المالية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الأخرى</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المقدمة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خلال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lastRenderedPageBreak/>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4/17</w:t>
            </w:r>
            <w:r w:rsidRPr="00DA5053">
              <w:rPr>
                <w:rFonts w:ascii="Arial Unicode MS" w:eastAsia="Arial Unicode MS" w:hAnsi="Arial Unicode MS" w:cs="Arial Unicode MS"/>
                <w:color w:val="595959" w:themeColor="text1" w:themeTint="A6"/>
                <w:sz w:val="18"/>
                <w:szCs w:val="18"/>
              </w:rPr>
              <w:t xml:space="preserve"> The Customer acknowledges that he/she is fully aware of the limits and limitations of technology on the use of the service and that availability of the Service depends on the application of technology and restrictions on use and hereby releases and discharges the Bank from any and all responsibility thereof or for not being able to use the Service for any reason whatsoever.</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4/17</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بالحدود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والقيود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التقنية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توفر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يعتمد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التقنية</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والقيود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المفروضة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وبهذا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فإنه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يخلي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طرف</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مسؤولية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تترتب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عدم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قدرته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4/18</w:t>
            </w:r>
            <w:r w:rsidRPr="00DA5053">
              <w:rPr>
                <w:rFonts w:ascii="Arial Unicode MS" w:eastAsia="Arial Unicode MS" w:hAnsi="Arial Unicode MS" w:cs="Arial Unicode MS"/>
                <w:color w:val="595959" w:themeColor="text1" w:themeTint="A6"/>
                <w:sz w:val="18"/>
                <w:szCs w:val="18"/>
              </w:rPr>
              <w:t xml:space="preserve"> The Customer hereby represents and agrees that he/she shall acquire no title to any programs, software code, Specifications, techniques or other information supplied by the Bank to the Customer for the purposes of the Service. Furthermore the Customer acquires no title to any intellectual property or copyright rights in any of the forgoing. The Customer acknowledges and accepts that any token provided by the Bank to the Customer, including but not limited to security hardware device, magnetically encoded cards or chip embedded cards, are and will remain the property of the Bank. The Customer acknowledges and Accepts that any such token shall be promptly retun</w:t>
            </w:r>
            <w:r>
              <w:rPr>
                <w:rFonts w:ascii="Arial Unicode MS" w:eastAsia="Arial Unicode MS" w:hAnsi="Arial Unicode MS" w:cs="Arial Unicode MS"/>
                <w:color w:val="595959" w:themeColor="text1" w:themeTint="A6"/>
                <w:sz w:val="18"/>
                <w:szCs w:val="18"/>
              </w:rPr>
              <w:t>ed to the Bank, at the Customer’</w:t>
            </w:r>
            <w:r w:rsidRPr="00DA5053">
              <w:rPr>
                <w:rFonts w:ascii="Arial Unicode MS" w:eastAsia="Arial Unicode MS" w:hAnsi="Arial Unicode MS" w:cs="Arial Unicode MS"/>
                <w:color w:val="595959" w:themeColor="text1" w:themeTint="A6"/>
                <w:sz w:val="18"/>
                <w:szCs w:val="18"/>
              </w:rPr>
              <w:t>s cost, on termination or cancellation of the Services or this Agreement. The Customer further acknowledges that in the event that such token is lost, damaged or not returned within thirty (30) days of termination or cancellation, the Customer shall be liable to the Bank for Bank’s replacement costs as determined solely by the Bank.</w:t>
            </w:r>
          </w:p>
        </w:tc>
        <w:tc>
          <w:tcPr>
            <w:tcW w:w="5637" w:type="dxa"/>
          </w:tcPr>
          <w:p w:rsidR="006A2B78" w:rsidRPr="0000154D"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4/18</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بهذا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ويوافق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يحصل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برامج</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رموز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برامجية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مواصفات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أساليب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معلومات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أخرى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يقدمها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لأغراض</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كذلك</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فإن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يحصل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فكرية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حقوق</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نشر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سبق</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ويقبل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جهاز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ترميز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متزامن</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يقدمه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المثال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الحصر</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الأجهزة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والبطاقة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المرمزة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مغناطيسيا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البطاقات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تحتوي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شرائح</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إلكترونية</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تبقى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ويقبل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يجب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تعاد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الأجهزة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فورًا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نفقة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انتهاء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إنهاء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هذه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كما</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حالة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فقدان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الجهاز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تعرضه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للضرر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عدم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إعادته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خلال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ثلاثين</w:t>
            </w:r>
            <w:r>
              <w:rPr>
                <w:rFonts w:ascii="Arial Unicode MS" w:eastAsia="Arial Unicode MS" w:hAnsi="Arial Unicode MS" w:cs="Arial Unicode MS" w:hint="cs"/>
                <w:color w:val="595959" w:themeColor="text1" w:themeTint="A6"/>
                <w:sz w:val="20"/>
                <w:szCs w:val="20"/>
                <w:rtl/>
              </w:rPr>
              <w:t xml:space="preserve">(30) </w:t>
            </w:r>
            <w:r w:rsidRPr="0000154D">
              <w:rPr>
                <w:rFonts w:ascii="Arial Unicode MS" w:eastAsia="Arial Unicode MS" w:hAnsi="Arial Unicode MS" w:cs="Arial Unicode MS" w:hint="cs"/>
                <w:color w:val="595959" w:themeColor="text1" w:themeTint="A6"/>
                <w:sz w:val="20"/>
                <w:szCs w:val="20"/>
                <w:rtl/>
              </w:rPr>
              <w:t>يوما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تاريخ</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الإنهاء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يكون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مسؤولا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تجاه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التكاليف</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يتكبدها</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والتي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يحددها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وحده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لاستبدال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الجهاز</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4/19</w:t>
            </w:r>
            <w:r w:rsidRPr="00DA5053">
              <w:rPr>
                <w:rFonts w:ascii="Arial Unicode MS" w:eastAsia="Arial Unicode MS" w:hAnsi="Arial Unicode MS" w:cs="Arial Unicode MS"/>
                <w:color w:val="595959" w:themeColor="text1" w:themeTint="A6"/>
                <w:sz w:val="18"/>
                <w:szCs w:val="18"/>
              </w:rPr>
              <w:t xml:space="preserve"> The Bank will charge the Customer and the Customer agrees to pay the fees and charges for the Elec</w:t>
            </w:r>
            <w:r>
              <w:rPr>
                <w:rFonts w:ascii="Arial Unicode MS" w:eastAsia="Arial Unicode MS" w:hAnsi="Arial Unicode MS" w:cs="Arial Unicode MS"/>
                <w:color w:val="595959" w:themeColor="text1" w:themeTint="A6"/>
                <w:sz w:val="18"/>
                <w:szCs w:val="18"/>
              </w:rPr>
              <w:t>tronic Banking/Internet Banking</w:t>
            </w:r>
            <w:r w:rsidRPr="00DA5053">
              <w:rPr>
                <w:rFonts w:ascii="Arial Unicode MS" w:eastAsia="Arial Unicode MS" w:hAnsi="Arial Unicode MS" w:cs="Arial Unicode MS"/>
                <w:color w:val="595959" w:themeColor="text1" w:themeTint="A6"/>
                <w:sz w:val="18"/>
                <w:szCs w:val="18"/>
              </w:rPr>
              <w:t>/Telephone Banking Services, as set by the Bank, from time to time. The Bank reserves the right to implement or to amend these fees and charges at any time after notice is given to the Customer in a manner selected by the Bank.</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4/19</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يتقاضى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ويوافق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يدفع</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رسوم</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ومصاريف</w:t>
            </w:r>
            <w:r w:rsidRPr="0000154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w:t>
            </w:r>
            <w:r w:rsidRPr="0000154D">
              <w:rPr>
                <w:rFonts w:ascii="Arial Unicode MS" w:eastAsia="Arial Unicode MS" w:hAnsi="Arial Unicode MS" w:cs="Arial Unicode MS" w:hint="cs"/>
                <w:color w:val="595959" w:themeColor="text1" w:themeTint="A6"/>
                <w:sz w:val="20"/>
                <w:szCs w:val="20"/>
                <w:rtl/>
              </w:rPr>
              <w:t>خدمات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الإلكترونية</w:t>
            </w:r>
            <w:r w:rsidRPr="0000154D">
              <w:rPr>
                <w:rFonts w:ascii="Arial Unicode MS" w:eastAsia="Arial Unicode MS" w:hAnsi="Arial Unicode MS" w:cs="Arial Unicode MS"/>
                <w:color w:val="595959" w:themeColor="text1" w:themeTint="A6"/>
                <w:sz w:val="20"/>
                <w:szCs w:val="20"/>
                <w:rtl/>
              </w:rPr>
              <w:t>/</w:t>
            </w:r>
            <w:r w:rsidRPr="0000154D">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عبر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الإنترنت</w:t>
            </w:r>
            <w:r w:rsidRPr="0000154D">
              <w:rPr>
                <w:rFonts w:ascii="Arial Unicode MS" w:eastAsia="Arial Unicode MS" w:hAnsi="Arial Unicode MS" w:cs="Arial Unicode MS"/>
                <w:color w:val="595959" w:themeColor="text1" w:themeTint="A6"/>
                <w:sz w:val="20"/>
                <w:szCs w:val="20"/>
                <w:rtl/>
              </w:rPr>
              <w:t>/</w:t>
            </w:r>
            <w:r w:rsidRPr="0000154D">
              <w:rPr>
                <w:rFonts w:ascii="Arial Unicode MS" w:eastAsia="Arial Unicode MS" w:hAnsi="Arial Unicode MS" w:cs="Arial Unicode MS" w:hint="cs"/>
                <w:color w:val="595959" w:themeColor="text1" w:themeTint="A6"/>
                <w:sz w:val="20"/>
                <w:szCs w:val="20"/>
                <w:rtl/>
              </w:rPr>
              <w:t>الخدمات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الهاتفية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ويحتفظ</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تطبيق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تعديل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هذه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الرسوم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والمصاريف</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وقت،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بعد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إعطاء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إشعار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بالطريقة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يختارها</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shd w:val="clear" w:color="auto" w:fill="D9D9D9" w:themeFill="background1" w:themeFillShade="D9"/>
          </w:tcPr>
          <w:p w:rsidR="006A2B78" w:rsidRPr="00741C28" w:rsidRDefault="006A2B78" w:rsidP="006A2B78">
            <w:pPr>
              <w:pStyle w:val="ListParagraph"/>
              <w:numPr>
                <w:ilvl w:val="0"/>
                <w:numId w:val="34"/>
              </w:numPr>
              <w:tabs>
                <w:tab w:val="left" w:pos="0"/>
                <w:tab w:val="left" w:pos="280"/>
              </w:tabs>
              <w:bidi w:val="0"/>
              <w:spacing w:line="28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sz w:val="22"/>
                <w:szCs w:val="22"/>
              </w:rPr>
              <w:br w:type="page"/>
            </w:r>
            <w:r>
              <w:rPr>
                <w:rFonts w:ascii="Arial Unicode MS" w:eastAsia="Arial Unicode MS" w:hAnsi="Arial Unicode MS" w:cs="Arial Unicode MS"/>
                <w:b/>
                <w:bCs/>
                <w:color w:val="595959" w:themeColor="text1" w:themeTint="A6"/>
                <w:sz w:val="22"/>
                <w:szCs w:val="22"/>
              </w:rPr>
              <w:t>Cheque</w:t>
            </w:r>
            <w:r w:rsidRPr="00741C28">
              <w:rPr>
                <w:rFonts w:ascii="Arial Unicode MS" w:eastAsia="Arial Unicode MS" w:hAnsi="Arial Unicode MS" w:cs="Arial Unicode MS"/>
                <w:b/>
                <w:bCs/>
                <w:color w:val="595959" w:themeColor="text1" w:themeTint="A6"/>
                <w:sz w:val="22"/>
                <w:szCs w:val="22"/>
              </w:rPr>
              <w:t>s Terms &amp; Conditions</w:t>
            </w:r>
          </w:p>
        </w:tc>
        <w:tc>
          <w:tcPr>
            <w:tcW w:w="5637" w:type="dxa"/>
            <w:shd w:val="clear" w:color="auto" w:fill="D9D9D9" w:themeFill="background1" w:themeFillShade="D9"/>
          </w:tcPr>
          <w:p w:rsidR="006A2B78" w:rsidRPr="00741C28"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الخاصة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بالشيكات</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5/1</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Bank shall issue chequebooks to the Customer upon his/her request, which shall either be delivered by hand to the Customer at one of the Bank’s branches or sent to the Customer’s approved mailing address upon his/her request.</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5/1</w:t>
            </w:r>
            <w:r w:rsidRPr="006B0E28">
              <w:rPr>
                <w:rFonts w:ascii="Arial Unicode MS" w:eastAsia="Arial Unicode MS" w:hAnsi="Arial Unicode MS" w:cs="Arial Unicode MS" w:hint="cs"/>
                <w:color w:val="595959" w:themeColor="text1" w:themeTint="A6"/>
                <w:sz w:val="20"/>
                <w:szCs w:val="20"/>
                <w:rtl/>
              </w:rPr>
              <w:t xml:space="preserve"> يقوم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بإصدار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دفاتر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شيكات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بناء</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طلبه وتسلم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مناولة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ترسل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العنوان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البريدي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المعتمد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للعميل بناء</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طلبه.</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5/2</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Customer pledges to maintain the chequebooks given to him/her by the Bank and pledges to immediately notify the Bank of their loss and to return them to the Bank upon the closing of the Customer’s account. The Bank shall not bear any losses or claims that arise as a result of the Customer’s failure to adhere to any of these obligations or as a result of the unauthorized cashing of a lost cheque.</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5/2</w:t>
            </w:r>
            <w:r w:rsidRPr="006B0E28">
              <w:rPr>
                <w:rFonts w:ascii="Arial Unicode MS" w:eastAsia="Arial Unicode MS" w:hAnsi="Arial Unicode MS" w:cs="Arial Unicode MS" w:hint="cs"/>
                <w:color w:val="595959" w:themeColor="text1" w:themeTint="A6"/>
                <w:sz w:val="20"/>
                <w:szCs w:val="20"/>
                <w:rtl/>
              </w:rPr>
              <w:t xml:space="preserve"> يتعهد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بالمحافظة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دفاتر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الممنوحة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له وإشعار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فوراً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حين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فقدها،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وإعادتها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للمصرف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حال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إقفال حسابه،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ولا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يتحمل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تبعات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خسائر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مطالبات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تنشأ نتيجة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إخلال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تلك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الالتزامات،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بسبب</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صرف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أي 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مفقود.</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5/3</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When filling out/writing a cheque, which must be an approved cheque issued by the Bank, the Customer shall write clearly using a pen with indelible ink. Any changes to information written on the cheque should be made clearly and approved by the Customer by writing his/her full signature beside any change.</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5/3</w:t>
            </w:r>
            <w:r w:rsidRPr="006B0E28">
              <w:rPr>
                <w:rFonts w:ascii="Arial Unicode MS" w:eastAsia="Arial Unicode MS" w:hAnsi="Arial Unicode MS" w:cs="Arial Unicode MS" w:hint="cs"/>
                <w:color w:val="595959" w:themeColor="text1" w:themeTint="A6"/>
                <w:sz w:val="20"/>
                <w:szCs w:val="20"/>
                <w:rtl/>
              </w:rPr>
              <w:t xml:space="preserve"> تكون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الكتابة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واضحة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بالحبر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النماذج المعتمدة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لدى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ويتعين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عدم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استعمال الأقلام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التي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يمكن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مسح</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كتابتها، وأي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تغيير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بيانات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 يجب</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يتم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بوضوح</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اعتماده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بالتوقيع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الكامل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للعميل</w:t>
            </w:r>
            <w:r w:rsidRPr="006B0E28">
              <w:rPr>
                <w:rFonts w:ascii="Arial Unicode MS" w:eastAsia="Arial Unicode MS" w:hAnsi="Arial Unicode MS" w:cs="Arial Unicode MS"/>
                <w:color w:val="595959" w:themeColor="text1" w:themeTint="A6"/>
                <w:sz w:val="20"/>
                <w:szCs w:val="20"/>
              </w:rPr>
              <w:t>.</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5/4</w:t>
            </w:r>
            <w:r w:rsidRPr="006B0E28">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br w:type="page"/>
              <w:t>The value of any cheque issued by the Customer shall be paid once submitted to the Bank irrespective of its date and without any liability on the Bank as per banking, commercial and legal regulations followed in the Kingdom of Saudi Arabia.</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5/4</w:t>
            </w:r>
            <w:r w:rsidRPr="006B0E28">
              <w:rPr>
                <w:rFonts w:ascii="Arial Unicode MS" w:eastAsia="Arial Unicode MS" w:hAnsi="Arial Unicode MS" w:cs="Arial Unicode MS" w:hint="cs"/>
                <w:color w:val="595959" w:themeColor="text1" w:themeTint="A6"/>
                <w:sz w:val="20"/>
                <w:szCs w:val="20"/>
                <w:rtl/>
              </w:rPr>
              <w:t xml:space="preserve"> يتم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دفع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يصدره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بمجرد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تقديم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للمصرف وبغض</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النظر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تاريخه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غير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أدنى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مسئولية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 وذلك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وفقا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للأنظمة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المعمول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بها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المملكة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العربية السعودية.</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5/5</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Customer should not issue blank cheques. Furthermore, the Customer should start writing on each cheque at the beginning of the empty spaces specified for those purpose, making sure to avoid leaving any space that could later be written in by figures written in the cheque.</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5/5</w:t>
            </w:r>
            <w:r w:rsidRPr="006B0E28">
              <w:rPr>
                <w:rFonts w:ascii="Arial Unicode MS" w:eastAsia="Arial Unicode MS" w:hAnsi="Arial Unicode MS" w:cs="Arial Unicode MS" w:hint="cs"/>
                <w:color w:val="595959" w:themeColor="text1" w:themeTint="A6"/>
                <w:sz w:val="20"/>
                <w:szCs w:val="20"/>
                <w:rtl/>
              </w:rPr>
              <w:t xml:space="preserve"> يتعين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مراعاة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عدم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إصدار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شيكات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بياض</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وأن يبدأ</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كتابة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المكان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الخالي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المخصص</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لذلك الغرض</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وألا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يترك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فراغات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بين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الكلمات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الأرقام.</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5/6</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Customer should not issue cheques if his/ her account has insufficient funds; neither should he/she issue undated cheques or cheques with deferred dates. Otherwise, the Customer shall be subject to sanctions provided for in the Commercial Papers Act applied in Kingdom of Saudi Arabia.</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5/6</w:t>
            </w:r>
            <w:r w:rsidRPr="006B0E28">
              <w:rPr>
                <w:rFonts w:ascii="Arial Unicode MS" w:eastAsia="Arial Unicode MS" w:hAnsi="Arial Unicode MS" w:cs="Arial Unicode MS" w:hint="cs"/>
                <w:color w:val="595959" w:themeColor="text1" w:themeTint="A6"/>
                <w:sz w:val="20"/>
                <w:szCs w:val="20"/>
                <w:rtl/>
              </w:rPr>
              <w:t xml:space="preserve"> يتعين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عدم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إصدار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غير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رصيد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كاف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إصدار 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مؤرخ</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بتاريخ</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مؤجل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وإلا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سيكون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عرضة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للعقوبات المنصوص</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عليها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نظام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الأوراق</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التجارية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المعمول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بها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 المملكة.</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5/7</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Customer acknowledges that he/she shall not, in any way, request to stop the cashing of any cheque unless one of the circumstances allowed for under SAMA rules and policies arises, such as a cheque being lost or stolen, insolvency or bankruptcy of the Customer, or the occurrence of an incident that affects the bearer’s intellectual competency.</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5/7</w:t>
            </w:r>
            <w:r w:rsidRPr="006B0E28">
              <w:rPr>
                <w:rFonts w:ascii="Arial Unicode MS" w:eastAsia="Arial Unicode MS" w:hAnsi="Arial Unicode MS" w:cs="Arial Unicode MS" w:hint="cs"/>
                <w:color w:val="595959" w:themeColor="text1" w:themeTint="A6"/>
                <w:sz w:val="20"/>
                <w:szCs w:val="20"/>
                <w:rtl/>
              </w:rPr>
              <w:t xml:space="preserve"> أقر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بأنه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لن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يقوم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حال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الأحوال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بطلب</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إيقاف 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إلا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الحالات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المحددة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نظاما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ومن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ذلك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فقدان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 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سرقته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إذا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أفلس</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أعسر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حامله</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حدث</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يخل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بأهليته.</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5/8</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The Customer agrees to compensate the Bank for any losses or damages the Bank may incur as a result of stopping payment of a cheque for a reason attributed to the Customer.</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t>5/8</w:t>
            </w:r>
            <w:r w:rsidRPr="006B0E28">
              <w:rPr>
                <w:rFonts w:ascii="Arial Unicode MS" w:eastAsia="Arial Unicode MS" w:hAnsi="Arial Unicode MS" w:cs="Arial Unicode MS" w:hint="cs"/>
                <w:color w:val="595959" w:themeColor="text1" w:themeTint="A6"/>
                <w:sz w:val="20"/>
                <w:szCs w:val="20"/>
                <w:rtl/>
              </w:rPr>
              <w:t xml:space="preserve"> وافق</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يعوض</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خسارة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ضرر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قد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يقع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على 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نتيجة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عدم</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صرف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إذا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كان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ذلك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بسبب</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يرجع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إلى العميل.</w:t>
            </w:r>
          </w:p>
        </w:tc>
      </w:tr>
      <w:tr w:rsidR="006A2B78" w:rsidRPr="0050620F" w:rsidTr="00932E6A">
        <w:tc>
          <w:tcPr>
            <w:tcW w:w="5631" w:type="dxa"/>
          </w:tcPr>
          <w:p w:rsidR="006A2B78" w:rsidRPr="006B0E28" w:rsidRDefault="006A2B78" w:rsidP="00932E6A">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ED6675">
              <w:rPr>
                <w:rFonts w:ascii="Arial Unicode MS" w:eastAsia="Arial Unicode MS" w:hAnsi="Arial Unicode MS" w:cs="Arial Unicode MS"/>
                <w:b/>
                <w:bCs/>
                <w:color w:val="595959" w:themeColor="text1" w:themeTint="A6"/>
                <w:sz w:val="18"/>
                <w:szCs w:val="18"/>
              </w:rPr>
              <w:t>5/9</w:t>
            </w:r>
            <w:r>
              <w:rPr>
                <w:rFonts w:ascii="Arial Unicode MS" w:eastAsia="Arial Unicode MS" w:hAnsi="Arial Unicode MS" w:cs="Arial Unicode MS"/>
                <w:color w:val="595959" w:themeColor="text1" w:themeTint="A6"/>
                <w:sz w:val="18"/>
                <w:szCs w:val="18"/>
              </w:rPr>
              <w:t xml:space="preserve"> </w:t>
            </w:r>
            <w:r w:rsidRPr="006B0E28">
              <w:rPr>
                <w:rFonts w:ascii="Arial Unicode MS" w:eastAsia="Arial Unicode MS" w:hAnsi="Arial Unicode MS" w:cs="Arial Unicode MS"/>
                <w:color w:val="595959" w:themeColor="text1" w:themeTint="A6"/>
                <w:sz w:val="18"/>
                <w:szCs w:val="18"/>
              </w:rPr>
              <w:t xml:space="preserve">The Customer acknowledges that the Bank shall bear no liability as to cashing of a cheque that contains errors made by the </w:t>
            </w:r>
            <w:r w:rsidRPr="006B0E28">
              <w:rPr>
                <w:rFonts w:ascii="Arial Unicode MS" w:eastAsia="Arial Unicode MS" w:hAnsi="Arial Unicode MS" w:cs="Arial Unicode MS"/>
                <w:color w:val="595959" w:themeColor="text1" w:themeTint="A6"/>
                <w:sz w:val="18"/>
                <w:szCs w:val="18"/>
              </w:rPr>
              <w:lastRenderedPageBreak/>
              <w:t>Customer if the Bank has followed ordinary procedure in respect to orders for enchasing cheques.</w:t>
            </w:r>
          </w:p>
        </w:tc>
        <w:tc>
          <w:tcPr>
            <w:tcW w:w="5637" w:type="dxa"/>
          </w:tcPr>
          <w:p w:rsidR="006A2B78" w:rsidRPr="006B0E28" w:rsidRDefault="006A2B78" w:rsidP="00932E6A">
            <w:pPr>
              <w:tabs>
                <w:tab w:val="left" w:pos="252"/>
              </w:tabs>
              <w:bidi/>
              <w:spacing w:line="220" w:lineRule="exact"/>
              <w:jc w:val="both"/>
              <w:rPr>
                <w:rFonts w:ascii="Arial Unicode MS" w:eastAsia="Arial Unicode MS" w:hAnsi="Arial Unicode MS" w:cs="Arial Unicode MS"/>
                <w:color w:val="595959" w:themeColor="text1" w:themeTint="A6"/>
                <w:sz w:val="20"/>
                <w:szCs w:val="20"/>
                <w:rtl/>
              </w:rPr>
            </w:pPr>
            <w:r w:rsidRPr="00ED6675">
              <w:rPr>
                <w:rFonts w:ascii="Arial Unicode MS" w:eastAsia="Arial Unicode MS" w:hAnsi="Arial Unicode MS" w:cs="Arial Unicode MS" w:hint="cs"/>
                <w:b/>
                <w:bCs/>
                <w:color w:val="595959" w:themeColor="text1" w:themeTint="A6"/>
                <w:sz w:val="20"/>
                <w:szCs w:val="20"/>
                <w:rtl/>
              </w:rPr>
              <w:lastRenderedPageBreak/>
              <w:t>5/9</w:t>
            </w:r>
            <w:r w:rsidRPr="006B0E28">
              <w:rPr>
                <w:rFonts w:ascii="Arial Unicode MS" w:eastAsia="Arial Unicode MS" w:hAnsi="Arial Unicode MS" w:cs="Arial Unicode MS" w:hint="cs"/>
                <w:color w:val="595959" w:themeColor="text1" w:themeTint="A6"/>
                <w:sz w:val="20"/>
                <w:szCs w:val="20"/>
                <w:rtl/>
              </w:rPr>
              <w:t xml:space="preserve"> أقر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العميل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بأن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غير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مسئول</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عن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صرف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نتيجة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خطأ 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lastRenderedPageBreak/>
              <w:t>البيانات</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المضمنة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في</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إذا</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كان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البنك</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قد</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اتبع</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الإجراءات المعتادة</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بشأن</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أوامر</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صرف</w:t>
            </w:r>
            <w:r w:rsidRPr="006B0E28">
              <w:rPr>
                <w:rFonts w:ascii="Arial Unicode MS" w:eastAsia="Arial Unicode MS" w:hAnsi="Arial Unicode MS" w:cs="Arial Unicode MS"/>
                <w:color w:val="595959" w:themeColor="text1" w:themeTint="A6"/>
                <w:sz w:val="20"/>
                <w:szCs w:val="20"/>
                <w:rtl/>
              </w:rPr>
              <w:t xml:space="preserve"> </w:t>
            </w:r>
            <w:r w:rsidRPr="006B0E28">
              <w:rPr>
                <w:rFonts w:ascii="Arial Unicode MS" w:eastAsia="Arial Unicode MS" w:hAnsi="Arial Unicode MS" w:cs="Arial Unicode MS" w:hint="cs"/>
                <w:color w:val="595959" w:themeColor="text1" w:themeTint="A6"/>
                <w:sz w:val="20"/>
                <w:szCs w:val="20"/>
                <w:rtl/>
              </w:rPr>
              <w:t>الشيكات.</w:t>
            </w:r>
          </w:p>
        </w:tc>
      </w:tr>
      <w:tr w:rsidR="006A2B78" w:rsidRPr="0050620F" w:rsidTr="00932E6A">
        <w:tc>
          <w:tcPr>
            <w:tcW w:w="5631" w:type="dxa"/>
            <w:shd w:val="clear" w:color="auto" w:fill="D9D9D9" w:themeFill="background1" w:themeFillShade="D9"/>
          </w:tcPr>
          <w:p w:rsidR="006A2B78" w:rsidRPr="00741C28" w:rsidRDefault="006A2B78" w:rsidP="006A2B78">
            <w:pPr>
              <w:pStyle w:val="ListParagraph"/>
              <w:numPr>
                <w:ilvl w:val="0"/>
                <w:numId w:val="34"/>
              </w:numPr>
              <w:tabs>
                <w:tab w:val="left" w:pos="0"/>
              </w:tabs>
              <w:bidi w:val="0"/>
              <w:spacing w:line="28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lastRenderedPageBreak/>
              <w:t>General Terms and Conditions</w:t>
            </w:r>
          </w:p>
        </w:tc>
        <w:tc>
          <w:tcPr>
            <w:tcW w:w="5637" w:type="dxa"/>
            <w:shd w:val="clear" w:color="auto" w:fill="D9D9D9" w:themeFill="background1" w:themeFillShade="D9"/>
          </w:tcPr>
          <w:p w:rsidR="006A2B78" w:rsidRPr="00741C28"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العامة</w:t>
            </w:r>
          </w:p>
        </w:tc>
      </w:tr>
      <w:tr w:rsidR="006A2B78" w:rsidRPr="0050620F" w:rsidTr="00932E6A">
        <w:tc>
          <w:tcPr>
            <w:tcW w:w="5631" w:type="dxa"/>
          </w:tcPr>
          <w:p w:rsidR="006A2B78" w:rsidRPr="00B942DC"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B942DC">
              <w:rPr>
                <w:rFonts w:ascii="Arial Unicode MS" w:eastAsia="Arial Unicode MS" w:hAnsi="Arial Unicode MS" w:cs="Arial Unicode MS"/>
                <w:color w:val="595959" w:themeColor="text1" w:themeTint="A6"/>
                <w:sz w:val="18"/>
                <w:szCs w:val="18"/>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6/1 </w:t>
            </w:r>
            <w:r w:rsidRPr="00244F7A">
              <w:rPr>
                <w:rFonts w:ascii="Arial Unicode MS" w:eastAsia="Arial Unicode MS" w:hAnsi="Arial Unicode MS" w:cs="Arial Unicode MS" w:hint="cs"/>
                <w:color w:val="595959" w:themeColor="text1" w:themeTint="A6"/>
                <w:sz w:val="20"/>
                <w:szCs w:val="20"/>
                <w:rtl/>
              </w:rPr>
              <w:t>يوافق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يمكن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يقدم</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الخاصة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إلى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الشركات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لأغراض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التسويق</w:t>
            </w:r>
            <w:r>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فإذا</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اقتضى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القانون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فيما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يتعلق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الخدمات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يقوم</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بإعطاء</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المعلومات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الخاصة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يكون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بذلك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دون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تترتب</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عليه</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مسؤولية</w:t>
            </w:r>
            <w:r>
              <w:rPr>
                <w:rFonts w:ascii="Arial Unicode MS" w:eastAsia="Arial Unicode MS" w:hAnsi="Arial Unicode MS" w:cs="Arial Unicode MS" w:hint="cs"/>
                <w:color w:val="595959" w:themeColor="text1" w:themeTint="A6"/>
                <w:sz w:val="20"/>
                <w:szCs w:val="20"/>
                <w:rtl/>
              </w:rPr>
              <w:t>.</w:t>
            </w:r>
          </w:p>
        </w:tc>
      </w:tr>
      <w:tr w:rsidR="006A2B78" w:rsidRPr="0050620F" w:rsidTr="00932E6A">
        <w:trPr>
          <w:trHeight w:val="4670"/>
        </w:trPr>
        <w:tc>
          <w:tcPr>
            <w:tcW w:w="5631" w:type="dxa"/>
          </w:tcPr>
          <w:p w:rsidR="006A2B78" w:rsidRPr="00B942DC"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B942DC">
              <w:rPr>
                <w:sz w:val="18"/>
                <w:szCs w:val="18"/>
              </w:rPr>
              <w:br w:type="page"/>
            </w:r>
            <w:r w:rsidRPr="00B942DC">
              <w:rPr>
                <w:rFonts w:ascii="Arial Unicode MS" w:eastAsia="Arial Unicode MS" w:hAnsi="Arial Unicode MS" w:cs="Arial Unicode MS"/>
                <w:color w:val="595959" w:themeColor="text1" w:themeTint="A6"/>
                <w:sz w:val="18"/>
                <w:szCs w:val="18"/>
              </w:rPr>
              <w:t>6/2 The Bank will not be held responsible for any damage/ harm caused directly or indirectly to the Customer as a result of (including, but not limited to):</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Bank not providing any Service or executing any commitment mentioned in this Agreement, if resulting from any sound reason.</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 using the Card at any ATM, POS or any other unit.</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Low cash or no cash in the ATM.</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ATM is out of order.</w:t>
            </w:r>
          </w:p>
          <w:p w:rsidR="006A2B78" w:rsidRPr="00DA5053" w:rsidRDefault="006A2B78" w:rsidP="006A2B78">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Theme="minorHAnsi" w:eastAsiaTheme="minorHAnsi" w:hAnsiTheme="minorHAnsi" w:cstheme="minorBidi"/>
                <w:sz w:val="18"/>
                <w:szCs w:val="18"/>
              </w:rPr>
              <w:br w:type="page"/>
            </w:r>
            <w:r w:rsidRPr="00DA5053">
              <w:rPr>
                <w:rFonts w:ascii="Arial Unicode MS" w:eastAsia="Arial Unicode MS" w:hAnsi="Arial Unicode MS" w:cs="Arial Unicode MS"/>
                <w:color w:val="595959" w:themeColor="text1" w:themeTint="A6"/>
                <w:sz w:val="18"/>
                <w:szCs w:val="18"/>
              </w:rPr>
              <w:t>In addition, the Bank will recover from the Customer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all costs of transactions, losses, expenses including fees, legal fees, if any, that the Bank may incur as a result of</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its dealings with the Customer including any breach of</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Customer of his/her contractual obligations.</w:t>
            </w:r>
          </w:p>
          <w:p w:rsidR="006A2B78" w:rsidRPr="00B942DC" w:rsidRDefault="006A2B78" w:rsidP="006A2B78">
            <w:pPr>
              <w:pStyle w:val="ListParagraph"/>
              <w:numPr>
                <w:ilvl w:val="0"/>
                <w:numId w:val="38"/>
              </w:numPr>
              <w:tabs>
                <w:tab w:val="left" w:pos="0"/>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color w:val="595959" w:themeColor="text1" w:themeTint="A6"/>
                <w:sz w:val="18"/>
                <w:szCs w:val="18"/>
              </w:rPr>
              <w:t>Decline of any trading establishment to accept the card as to any electronic payment device, and in this case, the Bank will not be a party to any dispute between the Customer and said establishment.</w:t>
            </w:r>
          </w:p>
        </w:tc>
        <w:tc>
          <w:tcPr>
            <w:tcW w:w="5637" w:type="dxa"/>
          </w:tcPr>
          <w:p w:rsidR="006A2B78" w:rsidRPr="00B90646"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6/2 </w:t>
            </w:r>
            <w:r w:rsidRPr="00244F7A">
              <w:rPr>
                <w:rFonts w:ascii="Arial Unicode MS" w:eastAsia="Arial Unicode MS" w:hAnsi="Arial Unicode MS" w:cs="Arial Unicode MS" w:hint="cs"/>
                <w:color w:val="595959" w:themeColor="text1" w:themeTint="A6"/>
                <w:sz w:val="20"/>
                <w:szCs w:val="20"/>
                <w:rtl/>
              </w:rPr>
              <w:t>لايكون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مسؤولا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ضرر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أذى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يلحق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بشكل</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مباشر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أو</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غير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مباشر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نتيجة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يلي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سبيل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المثال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لا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الحصر</w:t>
            </w:r>
            <w:r>
              <w:rPr>
                <w:rFonts w:ascii="Arial Unicode MS" w:eastAsia="Arial Unicode MS" w:hAnsi="Arial Unicode MS" w:cs="Arial Unicode MS" w:hint="cs"/>
                <w:color w:val="595959" w:themeColor="text1" w:themeTint="A6"/>
                <w:sz w:val="20"/>
                <w:szCs w:val="20"/>
                <w:rtl/>
              </w:rPr>
              <w:t>):</w:t>
            </w:r>
          </w:p>
          <w:p w:rsidR="006A2B78" w:rsidRPr="00B35161" w:rsidRDefault="006A2B78" w:rsidP="006A2B78">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عدم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قدرة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الاتصال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بالخدمة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المصرفية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الهاتفية 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الوصول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موقع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شبكة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الإنترنت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سبب ناتج</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انقطاع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الاتصالات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التجميد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المؤقت لاشتراكه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اشتراكه،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انتهاء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اتفاقيته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 مقدم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إنترنت،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هيئة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اتصالات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أسباب</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أخرى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مهما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كانت.</w:t>
            </w:r>
          </w:p>
          <w:p w:rsidR="006A2B78" w:rsidRPr="00B35161" w:rsidRDefault="006A2B78" w:rsidP="006A2B78">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عدم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تقديم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الخدمات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تنفيذ</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الالتزامات المذكورة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الاتفاقية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إذا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بسبب</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معتبر.</w:t>
            </w:r>
          </w:p>
          <w:p w:rsidR="006A2B78" w:rsidRPr="00B35161" w:rsidRDefault="006A2B78" w:rsidP="006A2B78">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استخدام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للبطاقة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صرف</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آلي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 نقطة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بيع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طرفية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وحدة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أخرى.</w:t>
            </w:r>
          </w:p>
          <w:p w:rsidR="006A2B78" w:rsidRPr="00B35161" w:rsidRDefault="006A2B78" w:rsidP="006A2B78">
            <w:pPr>
              <w:pStyle w:val="ListParagraph"/>
              <w:numPr>
                <w:ilvl w:val="0"/>
                <w:numId w:val="37"/>
              </w:numPr>
              <w:tabs>
                <w:tab w:val="left" w:pos="0"/>
                <w:tab w:val="right" w:pos="162"/>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انخفاض</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كمية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النقود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وجود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نقود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 الصرف</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الآلي.</w:t>
            </w:r>
          </w:p>
          <w:p w:rsidR="006A2B78" w:rsidRPr="00B35161" w:rsidRDefault="006A2B78" w:rsidP="006A2B78">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تعطل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الصرف</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الآلي.</w:t>
            </w:r>
          </w:p>
          <w:p w:rsidR="006A2B78" w:rsidRPr="00B35161" w:rsidRDefault="006A2B78" w:rsidP="006A2B78">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وبالإضافة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يسترد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كافة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تكاليف</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العمليات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والخسائر</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والمصروفات</w:t>
            </w:r>
            <w:r>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الرسوم</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وأتعاب</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المحامين،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وجدت،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يتكبدها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نتيجة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تعاملاته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إخلال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جانب</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بالتزاماته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التعاقدية</w:t>
            </w:r>
            <w:r>
              <w:rPr>
                <w:rFonts w:ascii="Arial Unicode MS" w:eastAsia="Arial Unicode MS" w:hAnsi="Arial Unicode MS" w:cs="Arial Unicode MS" w:hint="cs"/>
                <w:color w:val="595959" w:themeColor="text1" w:themeTint="A6"/>
                <w:rtl/>
              </w:rPr>
              <w:t>.</w:t>
            </w:r>
          </w:p>
          <w:p w:rsidR="006A2B78" w:rsidRPr="00B90646" w:rsidRDefault="006A2B78" w:rsidP="006A2B78">
            <w:pPr>
              <w:pStyle w:val="ListParagraph"/>
              <w:numPr>
                <w:ilvl w:val="0"/>
                <w:numId w:val="37"/>
              </w:numPr>
              <w:tabs>
                <w:tab w:val="left" w:pos="0"/>
                <w:tab w:val="right" w:pos="170"/>
              </w:tabs>
              <w:spacing w:line="220" w:lineRule="exact"/>
              <w:ind w:left="198" w:hanging="198"/>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رفض</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مؤسسة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تجارية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قبول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البطاقة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جهاز</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سداد</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الكتروني،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ولن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يكون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الحالة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طرفا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نزاع</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بين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المؤسسة</w:t>
            </w:r>
            <w:r>
              <w:rPr>
                <w:rFonts w:ascii="Arial Unicode MS" w:eastAsia="Arial Unicode MS" w:hAnsi="Arial Unicode MS" w:cs="Arial Unicode MS" w:hint="cs"/>
                <w:color w:val="595959" w:themeColor="text1" w:themeTint="A6"/>
                <w:rtl/>
              </w:rPr>
              <w:t>.</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w:t>
            </w:r>
            <w:r>
              <w:rPr>
                <w:rFonts w:ascii="Arial Unicode MS" w:eastAsia="Arial Unicode MS" w:hAnsi="Arial Unicode MS" w:cs="Arial Unicode MS"/>
                <w:color w:val="595959" w:themeColor="text1" w:themeTint="A6"/>
                <w:sz w:val="18"/>
                <w:szCs w:val="18"/>
              </w:rPr>
              <w:t xml:space="preserve"> after notifying the customer according the customer protection principles</w:t>
            </w:r>
            <w:r w:rsidRPr="003A7BAF">
              <w:rPr>
                <w:rFonts w:ascii="Arial Unicode MS" w:eastAsia="Arial Unicode MS" w:hAnsi="Arial Unicode MS" w:cs="Arial Unicode MS"/>
                <w:color w:val="595959" w:themeColor="text1" w:themeTint="A6"/>
                <w:sz w:val="18"/>
                <w:szCs w:val="18"/>
              </w:rPr>
              <w:t>.</w:t>
            </w:r>
          </w:p>
        </w:tc>
        <w:tc>
          <w:tcPr>
            <w:tcW w:w="5637" w:type="dxa"/>
          </w:tcPr>
          <w:p w:rsidR="006A2B78" w:rsidRPr="003A7BA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6/3 يلتزم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بدفع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يقررها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 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الخدمات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المقدمة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الرسوم والمصاريف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المترتبة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التغييرات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إجراؤها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لتوفير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 يفضله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بخدمة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باستخدام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الخدمة، حسبما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يقرره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حين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hint="c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وبعد</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إبلاغ</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العميل</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حسب</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مبادئ</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حماية</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العملاء</w:t>
            </w:r>
            <w:r w:rsidRPr="003A7BAF">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6/4 The Bank reserves the right to implement or amend its Fees and charges at any time. The Customer authorizes the Bank to debit his/her account for any fees or charges due by virtue of this Agreement.</w:t>
            </w:r>
          </w:p>
        </w:tc>
        <w:tc>
          <w:tcPr>
            <w:tcW w:w="5637" w:type="dxa"/>
          </w:tcPr>
          <w:p w:rsidR="006A2B78" w:rsidRPr="003A7BA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6/4 يحتفظ</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تطبيق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تعديل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ومصاريفه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وقت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ويفوض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يخصم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حسابه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 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مستحقة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نتيجة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637" w:type="dxa"/>
          </w:tcPr>
          <w:p w:rsidR="006A2B78" w:rsidRPr="003A7BA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6/5 تعتبر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دفاتر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وسجلات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ووثائق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وسندات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وإشعارات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ومستنداته الأخرى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المتعلقة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إثباتات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قاطعة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يعتمد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حسم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خلافات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بالأرقام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البيانات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المعلومات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المصاريف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الحقائق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 مسألة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آخر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ينشأ</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بين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والعميل.</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637" w:type="dxa"/>
          </w:tcPr>
          <w:p w:rsidR="006A2B78" w:rsidRPr="003A7BAF"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6/6 بهذا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قيام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بتسجيل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اتصالاته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 يجريها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يكون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تبعات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تنشأ</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 تسجيل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الاتصالات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وتبقى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الشفهية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 يتلقاها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عبر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الخطوط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الهاتفية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الخاصة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المفعول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الرغم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وفاة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إفلاسه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تصفيته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 يتم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استلام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إشعارً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كتابيا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بالوفاة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الإفلاس</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التصفية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بإلغاء</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الجهات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المختصة.</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6/7 The Bank reserves the right to determine the priority of transaction(s) against any other existing arrangement(s) with the Bank.</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6/7 يحتفظ</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تحديد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أولوية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 ضوء</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الترتيبات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القائمة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6/8 The Bank shall not be liable or responsible for any loss, damage, cost, or expense whatsoever suffered or incurred by the Customer as result of any breach of the terms and Conditions hereof.</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6/8 لايكون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خسارة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ضرر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تكلفة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مصروفات مهما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كانت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يتعرض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يتكبدها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نتيجة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إخلال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بهذه الشروط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والأحكام.</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6/9 لايشكل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تصرف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تأخير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سهو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جانب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تنازلا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تسامحا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وصلاحيات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عدا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يلتزم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به 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نص</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كتابي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صريح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وتكون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والتعويضات المنصوص عليها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مضافة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الحقوق والتعويضات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حددها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 xml:space="preserve">6/10 The failure of the Customer to abide by any of the terms And conditions of this Agreement shall constitute an event of default, which shall entitle the Bank, at its sole discretion, to avail itself of any legal remedies available to it pursuant to this Agreement, or </w:t>
            </w:r>
            <w:r w:rsidRPr="003A7BAF">
              <w:rPr>
                <w:rFonts w:ascii="Arial Unicode MS" w:eastAsia="Arial Unicode MS" w:hAnsi="Arial Unicode MS" w:cs="Arial Unicode MS"/>
                <w:color w:val="595959" w:themeColor="text1" w:themeTint="A6"/>
                <w:sz w:val="18"/>
                <w:szCs w:val="18"/>
              </w:rPr>
              <w:lastRenderedPageBreak/>
              <w:t>any applicable law or regulation.</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lastRenderedPageBreak/>
              <w:t>6/10 يشكل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إخفاق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الالتزام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شروط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وأحكام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 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حالة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جانب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وبالتالي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فإنه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يحق 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ووفقا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لتقديره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المطلق،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اتخاذ</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الإجراءات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 تتيحها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يتيحها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قانون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لائحة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نظامية سارية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المفعول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lastRenderedPageBreak/>
              <w:t>العميل.</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lastRenderedPageBreak/>
              <w:t xml:space="preserve">6/11 The Customer hereby agrees that the Bank shall have a continuing beneficial interest vested in all the assets held in the Customer’s accounts at the Bank, regardless of their nature, including bills to order and the </w:t>
            </w:r>
            <w:r>
              <w:rPr>
                <w:rFonts w:ascii="Arial Unicode MS" w:eastAsia="Arial Unicode MS" w:hAnsi="Arial Unicode MS" w:cs="Arial Unicode MS"/>
                <w:color w:val="595959" w:themeColor="text1" w:themeTint="A6"/>
                <w:sz w:val="18"/>
                <w:szCs w:val="18"/>
              </w:rPr>
              <w:t>cheque</w:t>
            </w:r>
            <w:r w:rsidRPr="003A7BAF">
              <w:rPr>
                <w:rFonts w:ascii="Arial Unicode MS" w:eastAsia="Arial Unicode MS" w:hAnsi="Arial Unicode MS" w:cs="Arial Unicode MS"/>
                <w:color w:val="595959" w:themeColor="text1" w:themeTint="A6"/>
                <w:sz w:val="18"/>
                <w:szCs w:val="18"/>
              </w:rPr>
              <w:t>s issued in favor of the Customer or to his/her order, and funds, as continuing surety of the full settlement of the Customer’s commitments to the Bank.</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6/11 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هناك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منفعة ومصلحة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مستمرة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الأصول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الموجودة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حسابات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لدى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بغض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النظر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نوعية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 الأصول،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السندات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لأمر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والشيكات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الصادرة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لصالح 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لأمره،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ضمانا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جاهزة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للسداد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الكامل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للالتزامات المترتبة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نحو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sz w:val="18"/>
                <w:szCs w:val="18"/>
              </w:rPr>
              <w:br w:type="page"/>
            </w:r>
            <w:r w:rsidRPr="003A7BAF">
              <w:rPr>
                <w:rFonts w:ascii="Arial Unicode MS" w:eastAsia="Arial Unicode MS" w:hAnsi="Arial Unicode MS" w:cs="Arial Unicode MS"/>
                <w:color w:val="595959" w:themeColor="text1" w:themeTint="A6"/>
                <w:sz w:val="18"/>
                <w:szCs w:val="18"/>
              </w:rPr>
              <w:t>6/1</w:t>
            </w:r>
            <w:r w:rsidRPr="003A7BAF">
              <w:rPr>
                <w:rFonts w:ascii="Arial Unicode MS" w:eastAsia="Arial Unicode MS" w:hAnsi="Arial Unicode MS" w:cs="Arial Unicode MS" w:hint="cs"/>
                <w:color w:val="595959" w:themeColor="text1" w:themeTint="A6"/>
                <w:sz w:val="18"/>
                <w:szCs w:val="18"/>
                <w:rtl/>
              </w:rPr>
              <w:t>2</w:t>
            </w:r>
            <w:r w:rsidRPr="003A7BAF">
              <w:rPr>
                <w:rFonts w:ascii="Arial Unicode MS" w:eastAsia="Arial Unicode MS" w:hAnsi="Arial Unicode MS" w:cs="Arial Unicode MS"/>
                <w:color w:val="595959" w:themeColor="text1" w:themeTint="A6"/>
                <w:sz w:val="18"/>
                <w:szCs w:val="18"/>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6/12 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تعويض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وحماية والبنك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يكون 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الأسباب،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المثال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غيرها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 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يتكبدها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تطبيق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 الواردة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يطبق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نيابة 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المتعلقة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بأعمال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معاملات 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الحصول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التعويض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الفوري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مقابل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نفقات،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 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المثال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والضرائب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الناشئة 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القيود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الإدارية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اللوائح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المرتبطة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بعمليات العملة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الأجنبية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w:t>
            </w:r>
            <w:r w:rsidRPr="003A7BAF">
              <w:rPr>
                <w:rFonts w:ascii="Arial Unicode MS" w:eastAsia="Arial Unicode MS" w:hAnsi="Arial Unicode MS" w:cs="Arial Unicode MS"/>
                <w:color w:val="595959" w:themeColor="text1" w:themeTint="A6"/>
                <w:sz w:val="20"/>
                <w:szCs w:val="20"/>
                <w:rtl/>
              </w:rPr>
              <w:t>/</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تحويل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حركة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أموال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بالعملة،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والتي قد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تنفيذ</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تكن ناتجة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تعد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جهة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6/1</w:t>
            </w:r>
            <w:r w:rsidRPr="003A7BAF">
              <w:rPr>
                <w:rFonts w:ascii="Arial Unicode MS" w:eastAsia="Arial Unicode MS" w:hAnsi="Arial Unicode MS" w:cs="Arial Unicode MS" w:hint="cs"/>
                <w:color w:val="595959" w:themeColor="text1" w:themeTint="A6"/>
                <w:sz w:val="18"/>
                <w:szCs w:val="18"/>
                <w:rtl/>
              </w:rPr>
              <w:t>3</w:t>
            </w:r>
            <w:r w:rsidRPr="003A7BAF">
              <w:rPr>
                <w:rFonts w:ascii="Arial Unicode MS" w:eastAsia="Arial Unicode MS" w:hAnsi="Arial Unicode MS" w:cs="Arial Unicode MS"/>
                <w:color w:val="595959" w:themeColor="text1" w:themeTint="A6"/>
                <w:sz w:val="18"/>
                <w:szCs w:val="18"/>
              </w:rPr>
              <w:t xml:space="preserve"> The Customer undertakes to continuously review the Updated version of the account opening terms and conditions by visiting the branch and or the Bank’s website, </w:t>
            </w:r>
            <w:r w:rsidRPr="00DA5053">
              <w:rPr>
                <w:rFonts w:ascii="Arial Unicode MS" w:eastAsia="Arial Unicode MS" w:hAnsi="Arial Unicode MS" w:cs="Arial Unicode MS"/>
                <w:color w:val="595959" w:themeColor="text1" w:themeTint="A6"/>
                <w:sz w:val="18"/>
                <w:szCs w:val="18"/>
              </w:rPr>
              <w:t>For any enquiry please contact the call center.</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6/13 يتعهد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بإطلاعه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الدائم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النسخة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المحدثة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لشروط وأحكام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فتح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الحسابات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زيارة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الفرع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خلال زيارة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الموقع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الالكتروني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BD5118">
              <w:rPr>
                <w:rFonts w:ascii="Arial Unicode MS" w:eastAsia="Arial Unicode MS" w:hAnsi="Arial Unicode MS" w:cs="Arial Unicode MS" w:hint="cs"/>
                <w:color w:val="595959" w:themeColor="text1" w:themeTint="A6"/>
                <w:sz w:val="20"/>
                <w:szCs w:val="20"/>
                <w:rtl/>
              </w:rPr>
              <w:t xml:space="preserve"> وللاستفسار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يتم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التواصل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الهاتف</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المصرفي</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3A7BAF"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Saudi Arabian Monetary Agency (SAMA)</w:t>
            </w:r>
          </w:p>
        </w:tc>
        <w:tc>
          <w:tcPr>
            <w:tcW w:w="5637" w:type="dxa"/>
          </w:tcPr>
          <w:p w:rsidR="006A2B78" w:rsidRPr="003A7BAF"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eastAsia"/>
                <w:color w:val="595959" w:themeColor="text1" w:themeTint="A6"/>
                <w:sz w:val="20"/>
                <w:szCs w:val="20"/>
                <w:rtl/>
              </w:rPr>
              <w:t>6/14يقر العميل بأن يستخدم حسابه الشخصي لدى البنك السعودي للاسثمار للأغراض الشخصية المفتوح من أجلها الحساب. وفي حالة إستخدامه لأغراض تجارية أو لصالح جهة عملي أو لجهات أخرى فإنه يحق للبنك اتخاذ الإجراء المناسب مثل تجميد أو إقفال للحساب وذلك وفق الأنظمة والتعليمات الخاصة بفتح وتشغيل الحسابات الصادرة من مؤسسة النقد العربي السعودي</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 xml:space="preserve">Value Added Tax: </w:t>
            </w:r>
            <w:r w:rsidRPr="00421167">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these </w:t>
            </w:r>
            <w:r w:rsidRPr="00421167">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p>
        </w:tc>
        <w:tc>
          <w:tcPr>
            <w:tcW w:w="5637" w:type="dxa"/>
          </w:tcPr>
          <w:p w:rsidR="006A2B78" w:rsidRPr="00BD5118" w:rsidRDefault="006A2B78" w:rsidP="00932E6A">
            <w:pPr>
              <w:tabs>
                <w:tab w:val="left" w:pos="0"/>
              </w:tabs>
              <w:bidi/>
              <w:spacing w:line="20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ضريبة القيمة المضافة :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المفهوم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المتفق</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عليه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أن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أية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مبالغ</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مستحقة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ضمن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هذه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الشروط</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والأحكام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تتضمن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القيمة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المضافة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ولذا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فإن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هذه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سيتم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إضافتها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حسب</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النسبة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المطبقة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في</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ذلك</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الوقت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والممكن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تعديلها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وقت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لآخر</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حسب</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الأنظمة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والتشريعات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الخاصة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بضريبة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القيمة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المضافة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وذلك</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اعتباراً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الأول</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يناير</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للعام</w:t>
            </w:r>
            <w:r w:rsidRPr="00421167">
              <w:rPr>
                <w:rFonts w:ascii="Arial Unicode MS" w:eastAsia="Arial Unicode MS" w:hAnsi="Arial Unicode MS" w:cs="Arial Unicode MS"/>
                <w:color w:val="595959" w:themeColor="text1" w:themeTint="A6"/>
                <w:sz w:val="20"/>
                <w:szCs w:val="20"/>
                <w:rtl/>
              </w:rPr>
              <w:t xml:space="preserve"> 2018</w:t>
            </w:r>
            <w:r w:rsidRPr="00421167">
              <w:rPr>
                <w:rFonts w:ascii="Arial Unicode MS" w:eastAsia="Arial Unicode MS" w:hAnsi="Arial Unicode MS" w:cs="Arial Unicode MS" w:hint="cs"/>
                <w:color w:val="595959" w:themeColor="text1" w:themeTint="A6"/>
                <w:sz w:val="20"/>
                <w:szCs w:val="20"/>
                <w:rtl/>
              </w:rPr>
              <w:t>م</w:t>
            </w:r>
            <w:r w:rsidRPr="00421167">
              <w:rPr>
                <w:rFonts w:ascii="Arial Unicode MS" w:eastAsia="Arial Unicode MS" w:hAnsi="Arial Unicode MS" w:cs="Arial Unicode M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Complaints:</w:t>
            </w:r>
            <w:r w:rsidRPr="00DA5053">
              <w:rPr>
                <w:rFonts w:ascii="Arial Unicode MS" w:eastAsia="Arial Unicode MS" w:hAnsi="Arial Unicode MS" w:cs="Arial Unicode MS"/>
                <w:color w:val="595959" w:themeColor="text1" w:themeTint="A6"/>
                <w:sz w:val="18"/>
                <w:szCs w:val="18"/>
              </w:rPr>
              <w:t xml:space="preserve"> In case the Customer objects to any process, the Customer shall send his/her objection in writing to the Compliance Officer of the Bank, within 15 days from the date of the deal. The Customer agrees and acknowledges that he/she does not have the right to object to any process after the end of the period indicated above. The Customer may also forward any comments or complaints relating to the Customer’s dealing with the Bank or any of its officers or staff by sending his/her objection in writing to the Compliance Officer of the Bank.</w:t>
            </w:r>
            <w:r w:rsidRPr="00DA5053">
              <w:rPr>
                <w:rFonts w:ascii="Arial Unicode MS" w:eastAsia="Arial Unicode MS" w:hAnsi="Arial Unicode MS" w:cs="Arial Unicode MS"/>
                <w:color w:val="595959" w:themeColor="text1" w:themeTint="A6"/>
                <w:sz w:val="18"/>
                <w:szCs w:val="18"/>
              </w:rPr>
              <w:tab/>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BD5118">
              <w:rPr>
                <w:rFonts w:ascii="Arial Unicode MS" w:eastAsia="Arial Unicode MS" w:hAnsi="Arial Unicode MS" w:cs="Arial Unicode MS" w:hint="cs"/>
                <w:b/>
                <w:bCs/>
                <w:color w:val="595959" w:themeColor="text1" w:themeTint="A6"/>
                <w:sz w:val="20"/>
                <w:szCs w:val="20"/>
                <w:rtl/>
              </w:rPr>
              <w:t>الشكاوى</w:t>
            </w:r>
            <w:r>
              <w:rPr>
                <w:rFonts w:ascii="Arial Unicode MS" w:eastAsia="Arial Unicode MS" w:hAnsi="Arial Unicode MS" w:cs="Arial Unicode MS"/>
                <w:b/>
                <w:b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حالة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إعتراض</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إجراء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يجب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توجيه</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الإعتراض</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خطيا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الإلتزام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خلال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مدة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أقصاها</w:t>
            </w:r>
            <w:r w:rsidRPr="00BD5118">
              <w:rPr>
                <w:rFonts w:ascii="Arial Unicode MS" w:eastAsia="Arial Unicode MS" w:hAnsi="Arial Unicode MS" w:cs="Arial Unicode MS"/>
                <w:color w:val="595959" w:themeColor="text1" w:themeTint="A6"/>
                <w:sz w:val="20"/>
                <w:szCs w:val="20"/>
                <w:rtl/>
              </w:rPr>
              <w:t xml:space="preserve">  15</w:t>
            </w:r>
            <w:r w:rsidRPr="00BD5118">
              <w:rPr>
                <w:rFonts w:ascii="Arial Unicode MS" w:eastAsia="Arial Unicode MS" w:hAnsi="Arial Unicode MS" w:cs="Arial Unicode MS" w:hint="cs"/>
                <w:color w:val="595959" w:themeColor="text1" w:themeTint="A6"/>
                <w:sz w:val="20"/>
                <w:szCs w:val="20"/>
                <w:rtl/>
              </w:rPr>
              <w:t>يوما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تاريخ</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الصفقة</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ويقر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بأنه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له</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الإعتراض</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إجراء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بعد</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إنقضاء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المدة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النظامية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المحددة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آنفا</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كما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يمكن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توجيه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ملاحظات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شكاوى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فيما</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يتعلق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بتعاملات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موظفيه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مستخدميه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بالكتابة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خطيا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الإلتزام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لدى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No implied waiver:</w:t>
            </w:r>
            <w:r w:rsidRPr="00DA5053">
              <w:rPr>
                <w:rFonts w:ascii="Arial Unicode MS" w:eastAsia="Arial Unicode MS" w:hAnsi="Arial Unicode MS" w:cs="Arial Unicode MS"/>
                <w:color w:val="595959" w:themeColor="text1" w:themeTint="A6"/>
                <w:sz w:val="18"/>
                <w:szCs w:val="18"/>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637" w:type="dxa"/>
          </w:tcPr>
          <w:p w:rsidR="006A2B78" w:rsidRPr="00BD5118" w:rsidRDefault="006A2B78" w:rsidP="00932E6A">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لا</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تنازل</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ضمني</w:t>
            </w:r>
            <w:r>
              <w:rPr>
                <w:rFonts w:ascii="Arial Unicode MS" w:eastAsia="Arial Unicode MS" w:hAnsi="Arial Unicode MS" w:cs="Arial Unicode MS"/>
                <w:b/>
                <w:b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تخلف</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جانب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بموجب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الإتفاقية،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تأخيره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ذلك،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يعتبر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تنازلا</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بذلك</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كما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معين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جزء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يحول</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دون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قيام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بمواصلة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ذلك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عدم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قيام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بمطالبة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شروط</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وأحكام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الإتفاقية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يؤدي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إبطال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شرط</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شروطها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حكم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أحكامها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الحقوق</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والتدابير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الواردة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الإتفاقية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إضافية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تعتبر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منفصلة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ومستثناة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حقوق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تدابير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يسمح</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بممارستها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تحت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نظام</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قوانين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لوائح</w:t>
            </w:r>
            <w:r>
              <w:rPr>
                <w:rFonts w:ascii="Arial Unicode MS" w:eastAsia="Arial Unicode MS" w:hAnsi="Arial Unicode MS" w:cs="Arial Unicode MS" w:hint="cs"/>
                <w:color w:val="595959" w:themeColor="text1" w:themeTint="A6"/>
                <w:sz w:val="20"/>
                <w:szCs w:val="20"/>
                <w:rtl/>
              </w:rPr>
              <w:t>.</w:t>
            </w:r>
          </w:p>
        </w:tc>
      </w:tr>
      <w:tr w:rsidR="006A2B78" w:rsidRPr="0050620F" w:rsidTr="00932E6A">
        <w:trPr>
          <w:trHeight w:val="2860"/>
        </w:trPr>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Confidentiality of Information:</w:t>
            </w:r>
            <w:r w:rsidRPr="00DA5053">
              <w:rPr>
                <w:rFonts w:ascii="Arial Unicode MS" w:eastAsia="Arial Unicode MS" w:hAnsi="Arial Unicode MS" w:cs="Arial Unicode MS"/>
                <w:color w:val="595959" w:themeColor="text1" w:themeTint="A6"/>
                <w:sz w:val="18"/>
                <w:szCs w:val="18"/>
              </w:rPr>
              <w:t xml:space="preserve"> The Bank shall maintain secret</w:t>
            </w:r>
            <w:r>
              <w:rPr>
                <w:rFonts w:ascii="Arial Unicode MS" w:eastAsia="Arial Unicode MS" w:hAnsi="Arial Unicode MS" w:cs="Arial Unicode MS"/>
                <w:color w:val="595959" w:themeColor="text1" w:themeTint="A6"/>
                <w:sz w:val="18"/>
                <w:szCs w:val="18"/>
              </w:rPr>
              <w:t xml:space="preserve"> t</w:t>
            </w:r>
            <w:r w:rsidRPr="00DA5053">
              <w:rPr>
                <w:rFonts w:ascii="Arial Unicode MS" w:eastAsia="Arial Unicode MS" w:hAnsi="Arial Unicode MS" w:cs="Arial Unicode MS"/>
                <w:color w:val="595959" w:themeColor="text1" w:themeTint="A6"/>
                <w:sz w:val="18"/>
                <w:szCs w:val="18"/>
              </w:rPr>
              <w:t>he information obtained from the Customer and through his/her dealings with the Bank; the Bank also confirms that the information shall be made available to the authorized Bank staff. However, the Bank is entitled to disclose either verbally or in writing the name of the Customer, his/her address and the status of his/her accounts and assets at the Bank as well as his/her dealings, as follows:</w:t>
            </w:r>
          </w:p>
          <w:p w:rsidR="006A2B78" w:rsidRPr="00DA5053" w:rsidRDefault="006A2B78" w:rsidP="006A2B78">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If the disclosure is requested by a regulator or legal authority, in accordance with the rules and regulations of the monetary authority or the regulations in effect in The Kingdom of Saudi Arabia. </w:t>
            </w:r>
          </w:p>
          <w:p w:rsidR="006A2B78" w:rsidRPr="00DA5053" w:rsidRDefault="006A2B78" w:rsidP="006A2B78">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If the Customer authorizes such disclosure.</w:t>
            </w:r>
          </w:p>
          <w:p w:rsidR="006A2B78" w:rsidRDefault="006A2B78" w:rsidP="006A2B78">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If such disclosure is reasonably necessary to provide a service to the Customer</w:t>
            </w:r>
            <w:r>
              <w:rPr>
                <w:rFonts w:ascii="Arial Unicode MS" w:eastAsia="Arial Unicode MS" w:hAnsi="Arial Unicode MS" w:cs="Arial Unicode MS"/>
                <w:color w:val="595959" w:themeColor="text1" w:themeTint="A6"/>
                <w:sz w:val="18"/>
                <w:szCs w:val="18"/>
              </w:rPr>
              <w:t>.</w:t>
            </w:r>
          </w:p>
          <w:p w:rsidR="006A2B78" w:rsidRPr="007E22B6" w:rsidRDefault="006A2B78" w:rsidP="006A2B78">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7E22B6">
              <w:rPr>
                <w:rFonts w:ascii="Arial Unicode MS" w:eastAsia="Arial Unicode MS" w:hAnsi="Arial Unicode MS" w:cs="Arial Unicode MS"/>
                <w:color w:val="595959" w:themeColor="text1" w:themeTint="A6"/>
                <w:sz w:val="18"/>
                <w:szCs w:val="18"/>
              </w:rPr>
              <w:t>If the information is no more secret or available to all.</w:t>
            </w:r>
          </w:p>
        </w:tc>
        <w:tc>
          <w:tcPr>
            <w:tcW w:w="5637" w:type="dxa"/>
          </w:tcPr>
          <w:p w:rsidR="006A2B78" w:rsidRPr="00A8797A"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Pr>
            </w:pPr>
            <w:r w:rsidRPr="00A8797A">
              <w:rPr>
                <w:rFonts w:ascii="Arial Unicode MS" w:eastAsia="Arial Unicode MS" w:hAnsi="Arial Unicode MS" w:cs="Arial Unicode MS" w:hint="cs"/>
                <w:b/>
                <w:bCs/>
                <w:color w:val="595959" w:themeColor="text1" w:themeTint="A6"/>
                <w:sz w:val="20"/>
                <w:szCs w:val="20"/>
                <w:rtl/>
              </w:rPr>
              <w:t>سرية</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المعلومات</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بالمحافظة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سرية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يتم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خلال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تعاملاته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يؤكد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العلم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بتلك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متاح</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لموظفي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المصرح</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يفصح</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شفاهة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كتابة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إسم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وعنوانه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ووضع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وأوراقه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المالية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وموجوداته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لدى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وتعاملاته</w:t>
            </w:r>
          </w:p>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color w:val="595959" w:themeColor="text1" w:themeTint="A6"/>
                <w:sz w:val="20"/>
                <w:szCs w:val="20"/>
                <w:rtl/>
              </w:rPr>
              <w:t>المتعلقة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الحالات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التالية</w:t>
            </w:r>
            <w:r>
              <w:rPr>
                <w:rFonts w:ascii="Arial Unicode MS" w:eastAsia="Arial Unicode MS" w:hAnsi="Arial Unicode MS" w:cs="Arial Unicode MS" w:hint="cs"/>
                <w:color w:val="595959" w:themeColor="text1" w:themeTint="A6"/>
                <w:sz w:val="20"/>
                <w:szCs w:val="20"/>
                <w:rtl/>
              </w:rPr>
              <w:t>:</w:t>
            </w:r>
          </w:p>
          <w:p w:rsidR="006A2B78" w:rsidRPr="007E22B6" w:rsidRDefault="006A2B78" w:rsidP="006A2B78">
            <w:pPr>
              <w:pStyle w:val="ListParagraph"/>
              <w:numPr>
                <w:ilvl w:val="0"/>
                <w:numId w:val="39"/>
              </w:numPr>
              <w:tabs>
                <w:tab w:val="left" w:pos="0"/>
                <w:tab w:val="right" w:pos="252"/>
              </w:tabs>
              <w:spacing w:line="200" w:lineRule="exact"/>
              <w:ind w:left="0" w:firstLine="0"/>
              <w:contextualSpacing w:val="0"/>
              <w:jc w:val="both"/>
              <w:rPr>
                <w:rFonts w:ascii="Arial Unicode MS" w:eastAsia="Arial Unicode MS" w:hAnsi="Arial Unicode MS" w:cs="Arial Unicode MS"/>
                <w:color w:val="595959" w:themeColor="text1" w:themeTint="A6"/>
                <w:rtl/>
              </w:rPr>
            </w:pPr>
            <w:r w:rsidRPr="007E22B6">
              <w:rPr>
                <w:rFonts w:ascii="Arial Unicode MS" w:eastAsia="Arial Unicode MS" w:hAnsi="Arial Unicode MS" w:cs="Arial Unicode MS" w:hint="cs"/>
                <w:color w:val="595959" w:themeColor="text1" w:themeTint="A6"/>
                <w:rtl/>
              </w:rPr>
              <w:t>إذا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كان</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الإفصاح</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عنها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مطلوبا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من</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قبل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أي</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سلطة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نظامية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 قانونية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بموجب</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نظام</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السوق</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المالية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لوائحه</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التنفيذية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 الأنظمة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سارية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المفعول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في</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المملكة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العربية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السعودية.</w:t>
            </w:r>
          </w:p>
          <w:p w:rsidR="006A2B78" w:rsidRPr="007E22B6" w:rsidRDefault="006A2B78" w:rsidP="006A2B78">
            <w:pPr>
              <w:pStyle w:val="ListParagraph"/>
              <w:numPr>
                <w:ilvl w:val="0"/>
                <w:numId w:val="39"/>
              </w:numPr>
              <w:tabs>
                <w:tab w:val="left" w:pos="0"/>
                <w:tab w:val="right" w:pos="252"/>
              </w:tabs>
              <w:spacing w:line="200" w:lineRule="exact"/>
              <w:ind w:left="0" w:firstLine="0"/>
              <w:contextualSpacing w:val="0"/>
              <w:jc w:val="both"/>
              <w:rPr>
                <w:rFonts w:ascii="Arial Unicode MS" w:eastAsia="Arial Unicode MS" w:hAnsi="Arial Unicode MS" w:cs="Arial Unicode MS"/>
                <w:color w:val="595959" w:themeColor="text1" w:themeTint="A6"/>
                <w:rtl/>
              </w:rPr>
            </w:pPr>
            <w:r w:rsidRPr="007E22B6">
              <w:rPr>
                <w:rFonts w:ascii="Arial Unicode MS" w:eastAsia="Arial Unicode MS" w:hAnsi="Arial Unicode MS" w:cs="Arial Unicode MS" w:hint="cs"/>
                <w:color w:val="595959" w:themeColor="text1" w:themeTint="A6"/>
                <w:rtl/>
              </w:rPr>
              <w:t>إذا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وافق</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العميل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على</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الإفصاح</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عنها</w:t>
            </w:r>
            <w:r>
              <w:rPr>
                <w:rFonts w:ascii="Arial Unicode MS" w:eastAsia="Arial Unicode MS" w:hAnsi="Arial Unicode MS" w:cs="Arial Unicode MS" w:hint="cs"/>
                <w:color w:val="595959" w:themeColor="text1" w:themeTint="A6"/>
                <w:rtl/>
              </w:rPr>
              <w:t>.</w:t>
            </w:r>
          </w:p>
          <w:p w:rsidR="006A2B78" w:rsidRPr="007E22B6" w:rsidRDefault="006A2B78" w:rsidP="006A2B78">
            <w:pPr>
              <w:pStyle w:val="ListParagraph"/>
              <w:numPr>
                <w:ilvl w:val="0"/>
                <w:numId w:val="39"/>
              </w:numPr>
              <w:tabs>
                <w:tab w:val="left" w:pos="0"/>
                <w:tab w:val="right" w:pos="252"/>
              </w:tabs>
              <w:spacing w:line="200" w:lineRule="exact"/>
              <w:ind w:left="0" w:firstLine="0"/>
              <w:contextualSpacing w:val="0"/>
              <w:jc w:val="both"/>
              <w:rPr>
                <w:rFonts w:ascii="Arial Unicode MS" w:eastAsia="Arial Unicode MS" w:hAnsi="Arial Unicode MS" w:cs="Arial Unicode MS"/>
                <w:color w:val="595959" w:themeColor="text1" w:themeTint="A6"/>
                <w:rtl/>
              </w:rPr>
            </w:pPr>
            <w:r w:rsidRPr="007E22B6">
              <w:rPr>
                <w:rFonts w:ascii="Arial Unicode MS" w:eastAsia="Arial Unicode MS" w:hAnsi="Arial Unicode MS" w:cs="Arial Unicode MS"/>
                <w:color w:val="595959" w:themeColor="text1" w:themeTint="A6"/>
                <w:rtl/>
              </w:rPr>
              <w:t>إذا كان الإفصاح عنها ضروريا بشكل معقول لأداء خدمة معينة</w:t>
            </w:r>
            <w:r w:rsidRPr="007E22B6">
              <w:rPr>
                <w:rFonts w:ascii="Arial Unicode MS" w:eastAsia="Arial Unicode MS" w:hAnsi="Arial Unicode MS" w:cs="Arial Unicode MS"/>
                <w:color w:val="595959" w:themeColor="text1" w:themeTint="A6"/>
              </w:rPr>
              <w:br/>
            </w:r>
            <w:r w:rsidRPr="007E22B6">
              <w:rPr>
                <w:rFonts w:ascii="Arial Unicode MS" w:eastAsia="Arial Unicode MS" w:hAnsi="Arial Unicode MS" w:cs="Arial Unicode MS"/>
                <w:color w:val="595959" w:themeColor="text1" w:themeTint="A6"/>
                <w:rtl/>
              </w:rPr>
              <w:t>للعميل</w:t>
            </w:r>
            <w:r w:rsidRPr="007E22B6">
              <w:rPr>
                <w:rFonts w:ascii="Arial Unicode MS" w:eastAsia="Arial Unicode MS" w:hAnsi="Arial Unicode MS" w:cs="Arial Unicode MS"/>
                <w:color w:val="595959" w:themeColor="text1" w:themeTint="A6"/>
              </w:rPr>
              <w:t>.</w:t>
            </w:r>
          </w:p>
          <w:p w:rsidR="006A2B78" w:rsidRPr="007E22B6" w:rsidRDefault="006A2B78" w:rsidP="006A2B78">
            <w:pPr>
              <w:pStyle w:val="ListParagraph"/>
              <w:numPr>
                <w:ilvl w:val="0"/>
                <w:numId w:val="39"/>
              </w:numPr>
              <w:tabs>
                <w:tab w:val="left" w:pos="0"/>
                <w:tab w:val="right" w:pos="252"/>
              </w:tabs>
              <w:spacing w:line="200" w:lineRule="exact"/>
              <w:ind w:left="0" w:firstLine="0"/>
              <w:contextualSpacing w:val="0"/>
              <w:jc w:val="both"/>
              <w:rPr>
                <w:rFonts w:ascii="Arial Unicode MS" w:eastAsia="Arial Unicode MS" w:hAnsi="Arial Unicode MS" w:cs="Arial Unicode MS"/>
                <w:color w:val="595959" w:themeColor="text1" w:themeTint="A6"/>
                <w:rtl/>
              </w:rPr>
            </w:pPr>
            <w:r w:rsidRPr="007E22B6">
              <w:rPr>
                <w:rFonts w:ascii="Arial Unicode MS" w:eastAsia="Arial Unicode MS" w:hAnsi="Arial Unicode MS" w:cs="Arial Unicode MS"/>
                <w:color w:val="595959" w:themeColor="text1" w:themeTint="A6"/>
                <w:rtl/>
              </w:rPr>
              <w:t>إذا لم تعد المعلومات سرية أو أصبحت متاحة للعموم</w:t>
            </w:r>
            <w:r w:rsidRPr="007E22B6">
              <w:rPr>
                <w:rFonts w:ascii="Arial Unicode MS" w:eastAsia="Arial Unicode MS" w:hAnsi="Arial Unicode MS" w:cs="Arial Unicode MS" w:hint="cs"/>
                <w:color w:val="595959" w:themeColor="text1" w:themeTint="A6"/>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Language:</w:t>
            </w:r>
            <w:r w:rsidRPr="00DA5053">
              <w:rPr>
                <w:rFonts w:ascii="Arial Unicode MS" w:eastAsia="Arial Unicode MS" w:hAnsi="Arial Unicode MS" w:cs="Arial Unicode MS"/>
                <w:color w:val="595959" w:themeColor="text1" w:themeTint="A6"/>
                <w:sz w:val="18"/>
                <w:szCs w:val="18"/>
              </w:rPr>
              <w:t xml:space="preserve"> This Agreement is drafted, made and effected in Arabic Language only; therefore, this Agreement shall be solely interpreted </w:t>
            </w:r>
            <w:r w:rsidRPr="00DA5053">
              <w:rPr>
                <w:rFonts w:ascii="Arial Unicode MS" w:eastAsia="Arial Unicode MS" w:hAnsi="Arial Unicode MS" w:cs="Arial Unicode MS"/>
                <w:color w:val="595959" w:themeColor="text1" w:themeTint="A6"/>
                <w:sz w:val="18"/>
                <w:szCs w:val="18"/>
              </w:rPr>
              <w:lastRenderedPageBreak/>
              <w:t>based on the Arabic text.</w:t>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lastRenderedPageBreak/>
              <w:t>لغة</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الإتفاقية</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لقد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إعداد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وإبرام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وإنفاذ</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الإتفاقية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باللغة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Pr>
                <w:rFonts w:ascii="Arial Unicode MS" w:eastAsia="Arial Unicode MS" w:hAnsi="Arial Unicode MS" w:cs="Arial Unicode MS" w:hint="cs"/>
                <w:color w:val="595959" w:themeColor="text1" w:themeTint="A6"/>
                <w:sz w:val="20"/>
                <w:szCs w:val="20"/>
                <w:rtl/>
              </w:rPr>
              <w:t xml:space="preserve"> مع ترجمة للغة الإنجليزية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وعليه،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فإن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الإتفاقية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وتفسر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lastRenderedPageBreak/>
              <w:t>وفقا</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لنصها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sz w:val="18"/>
                <w:szCs w:val="18"/>
              </w:rPr>
              <w:lastRenderedPageBreak/>
              <w:br w:type="page"/>
            </w:r>
            <w:r w:rsidRPr="00DA5053">
              <w:rPr>
                <w:rFonts w:ascii="Arial Unicode MS" w:eastAsia="Arial Unicode MS" w:hAnsi="Arial Unicode MS" w:cs="Arial Unicode MS"/>
                <w:b/>
                <w:bCs/>
                <w:color w:val="595959" w:themeColor="text1" w:themeTint="A6"/>
                <w:sz w:val="18"/>
                <w:szCs w:val="18"/>
              </w:rPr>
              <w:t>Change of Terms and Conditions of Agreement:</w:t>
            </w:r>
            <w:r w:rsidRPr="00DA5053">
              <w:rPr>
                <w:rFonts w:ascii="Arial Unicode MS" w:eastAsia="Arial Unicode MS" w:hAnsi="Arial Unicode MS" w:cs="Arial Unicode MS"/>
                <w:color w:val="595959" w:themeColor="text1" w:themeTint="A6"/>
                <w:sz w:val="18"/>
                <w:szCs w:val="18"/>
              </w:rPr>
              <w:t xml:space="preserve"> The Bank may change or amend the terms and conditions of this Agreement, and such change or amendment shall be valid and enforceable unless the Customer objects in writing within a </w:t>
            </w:r>
            <w:r>
              <w:rPr>
                <w:rFonts w:ascii="Arial Unicode MS" w:eastAsia="Arial Unicode MS" w:hAnsi="Arial Unicode MS" w:cs="Arial Unicode MS" w:hint="cs"/>
                <w:color w:val="595959" w:themeColor="text1" w:themeTint="A6"/>
                <w:sz w:val="18"/>
                <w:szCs w:val="18"/>
                <w:rtl/>
              </w:rPr>
              <w:t>30</w:t>
            </w:r>
            <w:r>
              <w:rPr>
                <w:rFonts w:ascii="Arial Unicode MS" w:eastAsia="Arial Unicode MS" w:hAnsi="Arial Unicode MS" w:cs="Arial Unicode MS"/>
                <w:color w:val="595959" w:themeColor="text1" w:themeTint="A6"/>
                <w:sz w:val="18"/>
                <w:szCs w:val="18"/>
              </w:rPr>
              <w:t xml:space="preserve">-day </w:t>
            </w:r>
            <w:r w:rsidRPr="00DA5053">
              <w:rPr>
                <w:rFonts w:ascii="Arial Unicode MS" w:eastAsia="Arial Unicode MS" w:hAnsi="Arial Unicode MS" w:cs="Arial Unicode MS"/>
                <w:color w:val="595959" w:themeColor="text1" w:themeTint="A6"/>
                <w:sz w:val="18"/>
                <w:szCs w:val="18"/>
              </w:rPr>
              <w:t>of the date of notification by the Bank.</w:t>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تغيير</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شروط</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الاتفاقية</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تغيير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تعديل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شروط</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التغيير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التعديل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ساري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المفعول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لم</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يعترض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وبشكل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خطي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خلال</w:t>
            </w:r>
            <w:r w:rsidRPr="00A8797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30 يوم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تايخ</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إبلاغه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بذلك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Law and Jurisdiction:</w:t>
            </w:r>
            <w:r w:rsidRPr="00DA5053">
              <w:rPr>
                <w:rFonts w:ascii="Arial Unicode MS" w:eastAsia="Arial Unicode MS" w:hAnsi="Arial Unicode MS" w:cs="Arial Unicode MS"/>
                <w:color w:val="595959" w:themeColor="text1" w:themeTint="A6"/>
                <w:sz w:val="18"/>
                <w:szCs w:val="18"/>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القانون</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والولاية</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القضائية</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لأنظمة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ولوائح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المملكة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كافة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الإجراءات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القانونية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والدعاوى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غير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الحصرية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للجهات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المختصة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المملكة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وهي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يقر</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بتبعيته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لها</w:t>
            </w:r>
            <w:r>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ويوافق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ضد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مقيما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يمتلك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أموالا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شخصية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عقارية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بأعمال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كذلك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فإن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يمنع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دعاوى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نفس</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آخر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واحدة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أكثر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ويقر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استيفاء</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دين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مستحق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كافة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ممتلكات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المنقولة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وغير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المنقولة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اختيار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وتقدير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المطلق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بإعطاء</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إشعار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مسبقا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ويتنازل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حقوقه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الاعتراض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إجراءات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يتخذها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Inquiry about the </w:t>
            </w:r>
            <w:r>
              <w:rPr>
                <w:rFonts w:ascii="Arial Unicode MS" w:eastAsia="Arial Unicode MS" w:hAnsi="Arial Unicode MS" w:cs="Arial Unicode MS"/>
                <w:b/>
                <w:bCs/>
                <w:color w:val="595959" w:themeColor="text1" w:themeTint="A6"/>
                <w:sz w:val="18"/>
                <w:szCs w:val="18"/>
              </w:rPr>
              <w:t>C</w:t>
            </w:r>
            <w:r w:rsidRPr="00DA5053">
              <w:rPr>
                <w:rFonts w:ascii="Arial Unicode MS" w:eastAsia="Arial Unicode MS" w:hAnsi="Arial Unicode MS" w:cs="Arial Unicode MS"/>
                <w:b/>
                <w:bCs/>
                <w:color w:val="595959" w:themeColor="text1" w:themeTint="A6"/>
                <w:sz w:val="18"/>
                <w:szCs w:val="18"/>
              </w:rPr>
              <w:t>ustomer at the Saudi Credit Bureau (SIMAH):</w:t>
            </w:r>
            <w:r w:rsidRPr="00DA5053">
              <w:rPr>
                <w:rFonts w:ascii="Arial Unicode MS" w:eastAsia="Arial Unicode MS" w:hAnsi="Arial Unicode MS" w:cs="Arial Unicode MS"/>
                <w:color w:val="595959" w:themeColor="text1" w:themeTint="A6"/>
                <w:sz w:val="18"/>
                <w:szCs w:val="18"/>
              </w:rPr>
              <w:t xml:space="preserve"> The </w:t>
            </w:r>
            <w:r>
              <w:rPr>
                <w:rFonts w:ascii="Arial Unicode MS" w:eastAsia="Arial Unicode MS" w:hAnsi="Arial Unicode MS" w:cs="Arial Unicode MS"/>
                <w:color w:val="595959" w:themeColor="text1" w:themeTint="A6"/>
                <w:sz w:val="18"/>
                <w:szCs w:val="18"/>
              </w:rPr>
              <w:t>C</w:t>
            </w:r>
            <w:r w:rsidRPr="00DA5053">
              <w:rPr>
                <w:rFonts w:ascii="Arial Unicode MS" w:eastAsia="Arial Unicode MS" w:hAnsi="Arial Unicode MS" w:cs="Arial Unicode MS"/>
                <w:color w:val="595959" w:themeColor="text1" w:themeTint="A6"/>
                <w:sz w:val="18"/>
                <w:szCs w:val="18"/>
              </w:rPr>
              <w:t xml:space="preserve">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w:t>
            </w:r>
            <w:r>
              <w:rPr>
                <w:rFonts w:ascii="Arial Unicode MS" w:eastAsia="Arial Unicode MS" w:hAnsi="Arial Unicode MS" w:cs="Arial Unicode MS"/>
                <w:color w:val="595959" w:themeColor="text1" w:themeTint="A6"/>
                <w:sz w:val="18"/>
                <w:szCs w:val="18"/>
              </w:rPr>
              <w:t xml:space="preserve">Authority </w:t>
            </w:r>
            <w:r w:rsidRPr="00DA5053">
              <w:rPr>
                <w:rFonts w:ascii="Arial Unicode MS" w:eastAsia="Arial Unicode MS" w:hAnsi="Arial Unicode MS" w:cs="Arial Unicode MS"/>
                <w:color w:val="595959" w:themeColor="text1" w:themeTint="A6"/>
                <w:sz w:val="18"/>
                <w:szCs w:val="18"/>
              </w:rPr>
              <w:t xml:space="preserve">approved by the Saudi Arabian Monetary </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(SAMA).</w:t>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4A6A0D">
              <w:rPr>
                <w:rFonts w:ascii="Arial Unicode MS" w:eastAsia="Arial Unicode MS" w:hAnsi="Arial Unicode MS" w:cs="Arial Unicode MS" w:hint="cs"/>
                <w:b/>
                <w:bCs/>
                <w:color w:val="595959" w:themeColor="text1" w:themeTint="A6"/>
                <w:sz w:val="20"/>
                <w:szCs w:val="20"/>
                <w:rtl/>
              </w:rPr>
              <w:t>الاستعلام</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عن</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العميل</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لدى</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الشركة</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السعودية</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للمعلومات</w:t>
            </w:r>
            <w:r>
              <w:rPr>
                <w:rFonts w:ascii="Arial Unicode MS" w:eastAsia="Arial Unicode MS" w:hAnsi="Arial Unicode MS" w:cs="Arial Unicode MS"/>
                <w:b/>
                <w:bCs/>
                <w:color w:val="595959" w:themeColor="text1" w:themeTint="A6"/>
                <w:sz w:val="20"/>
                <w:szCs w:val="20"/>
              </w:rPr>
              <w:t xml:space="preserve"> </w:t>
            </w:r>
            <w:r w:rsidRPr="004A6A0D">
              <w:rPr>
                <w:rFonts w:ascii="Arial Unicode MS" w:eastAsia="Arial Unicode MS" w:hAnsi="Arial Unicode MS" w:cs="Arial Unicode MS" w:hint="cs"/>
                <w:b/>
                <w:bCs/>
                <w:color w:val="595959" w:themeColor="text1" w:themeTint="A6"/>
                <w:sz w:val="20"/>
                <w:szCs w:val="20"/>
                <w:rtl/>
              </w:rPr>
              <w:t>الإئتمانية</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سمة</w:t>
            </w:r>
            <w:r w:rsidRPr="004A6A0D">
              <w:rPr>
                <w:rFonts w:ascii="Arial Unicode MS" w:eastAsia="Arial Unicode MS" w:hAnsi="Arial Unicode MS" w:cs="Arial Unicode MS"/>
                <w:b/>
                <w:bCs/>
                <w:color w:val="595959" w:themeColor="text1" w:themeTint="A6"/>
                <w:sz w:val="20"/>
                <w:szCs w:val="20"/>
                <w:rtl/>
              </w:rPr>
              <w:t>):</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يوافق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بموجب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تزويد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يطلبها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لفتح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تدقيق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إدارة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وتسهيلاته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يفوض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بالقيام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بطلب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البيانات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اللازمة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شركته</w:t>
            </w:r>
            <w:r w:rsidRPr="00A8797A">
              <w:rPr>
                <w:rFonts w:ascii="Arial Unicode MS" w:eastAsia="Arial Unicode MS" w:hAnsi="Arial Unicode MS" w:cs="Arial Unicode MS"/>
                <w:color w:val="595959" w:themeColor="text1" w:themeTint="A6"/>
                <w:sz w:val="20"/>
                <w:szCs w:val="20"/>
                <w:rtl/>
              </w:rPr>
              <w:t xml:space="preserve"> / </w:t>
            </w:r>
            <w:r w:rsidRPr="00A8797A">
              <w:rPr>
                <w:rFonts w:ascii="Arial Unicode MS" w:eastAsia="Arial Unicode MS" w:hAnsi="Arial Unicode MS" w:cs="Arial Unicode MS" w:hint="cs"/>
                <w:color w:val="595959" w:themeColor="text1" w:themeTint="A6"/>
                <w:sz w:val="20"/>
                <w:szCs w:val="20"/>
                <w:rtl/>
              </w:rPr>
              <w:t>مؤسسته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التسهيلات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المقدمة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البنوك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الشركة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للمعلومات</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بموافقته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قيام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بالإفصاح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البيانات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التسهيلات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المقدمة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لشركة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جهة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تقرها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مؤسسة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النقد</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ساما</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A5053" w:rsidRDefault="006A2B78" w:rsidP="00932E6A">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For more information on the Saudi Credit Bureau (SIMAH), please visit their website. www.simah.com</w:t>
            </w:r>
          </w:p>
        </w:tc>
        <w:tc>
          <w:tcPr>
            <w:tcW w:w="5637" w:type="dxa"/>
          </w:tcPr>
          <w:p w:rsidR="006A2B78" w:rsidRPr="00B90646"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4A6A0D">
              <w:rPr>
                <w:rFonts w:ascii="Arial Unicode MS" w:eastAsia="Arial Unicode MS" w:hAnsi="Arial Unicode MS" w:cs="Arial Unicode MS" w:hint="cs"/>
                <w:color w:val="595959" w:themeColor="text1" w:themeTint="A6"/>
                <w:sz w:val="20"/>
                <w:szCs w:val="20"/>
                <w:rtl/>
              </w:rPr>
              <w:t>للمزيد</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من</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المعلومات</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عن</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الشركة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السعودية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للمعلومات</w:t>
            </w:r>
            <w:r>
              <w:rPr>
                <w:rFonts w:ascii="Arial Unicode MS" w:eastAsia="Arial Unicode MS" w:hAnsi="Arial Unicode MS" w:cs="Arial Unicode MS" w:hint="c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الائتمانية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سمة</w:t>
            </w:r>
            <w:r w:rsidRPr="004A6A0D">
              <w:rPr>
                <w:rFonts w:ascii="Arial Unicode MS" w:eastAsia="Arial Unicode MS" w:hAnsi="Arial Unicode MS" w:cs="Arial Unicode MS"/>
                <w:color w:val="595959" w:themeColor="text1" w:themeTint="A6"/>
                <w:sz w:val="20"/>
                <w:szCs w:val="20"/>
                <w:rtl/>
              </w:rPr>
              <w:t>)</w:t>
            </w:r>
            <w:r w:rsidRPr="004A6A0D">
              <w:rPr>
                <w:rFonts w:ascii="Arial Unicode MS" w:eastAsia="Arial Unicode MS" w:hAnsi="Arial Unicode MS" w:cs="Arial Unicode MS" w:hint="cs"/>
                <w:color w:val="595959" w:themeColor="text1" w:themeTint="A6"/>
                <w:sz w:val="20"/>
                <w:szCs w:val="20"/>
                <w:rtl/>
              </w:rPr>
              <w:t>،</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يرجى</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زيارة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موقعهم</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الالكتروني</w:t>
            </w:r>
            <w:r>
              <w:rPr>
                <w:rFonts w:ascii="Arial Unicode MS" w:eastAsia="Arial Unicode MS" w:hAnsi="Arial Unicode MS" w:cs="Arial Unicode MS" w:hint="cs"/>
                <w:color w:val="595959" w:themeColor="text1" w:themeTint="A6"/>
                <w:sz w:val="20"/>
                <w:szCs w:val="20"/>
                <w:rtl/>
              </w:rPr>
              <w:t xml:space="preserve"> </w:t>
            </w:r>
            <w:r w:rsidRPr="004A6A0D">
              <w:rPr>
                <w:rFonts w:ascii="Arial Unicode MS" w:eastAsia="Arial Unicode MS" w:hAnsi="Arial Unicode MS" w:cs="Arial Unicode MS"/>
                <w:color w:val="595959" w:themeColor="text1" w:themeTint="A6"/>
                <w:sz w:val="20"/>
                <w:szCs w:val="20"/>
              </w:rPr>
              <w:t>www.simah.com</w:t>
            </w:r>
            <w:r>
              <w:rPr>
                <w:rFonts w:ascii="Arial Unicode MS" w:eastAsia="Arial Unicode MS" w:hAnsi="Arial Unicode MS" w:cs="Arial Unicode MS" w:hint="cs"/>
                <w:color w:val="595959" w:themeColor="text1" w:themeTint="A6"/>
                <w:sz w:val="20"/>
                <w:szCs w:val="20"/>
                <w:rtl/>
              </w:rPr>
              <w:t>.</w:t>
            </w:r>
          </w:p>
        </w:tc>
      </w:tr>
      <w:tr w:rsidR="006A2B78" w:rsidRPr="0050620F" w:rsidTr="00932E6A">
        <w:tc>
          <w:tcPr>
            <w:tcW w:w="5631" w:type="dxa"/>
          </w:tcPr>
          <w:p w:rsidR="006A2B78" w:rsidRPr="00D12DB0" w:rsidRDefault="006A2B78" w:rsidP="00932E6A">
            <w:pPr>
              <w:spacing w:line="180" w:lineRule="exact"/>
              <w:jc w:val="both"/>
              <w:rPr>
                <w:rFonts w:ascii="Arial Unicode MS" w:eastAsia="Arial Unicode MS" w:hAnsi="Arial Unicode MS" w:cs="Arial Unicode MS"/>
                <w:color w:val="595959" w:themeColor="text1" w:themeTint="A6"/>
                <w:sz w:val="18"/>
                <w:szCs w:val="18"/>
              </w:rPr>
            </w:pPr>
            <w:r w:rsidRPr="00D12DB0">
              <w:rPr>
                <w:rFonts w:ascii="Arial Unicode MS" w:eastAsia="Arial Unicode MS" w:hAnsi="Arial Unicode MS" w:cs="Arial Unicode MS" w:hint="eastAsia"/>
                <w:b/>
                <w:bCs/>
                <w:color w:val="595959" w:themeColor="text1" w:themeTint="A6"/>
                <w:sz w:val="18"/>
                <w:szCs w:val="18"/>
              </w:rPr>
              <w:t>Inquiry about the Customer through the official electronic e-Gates</w:t>
            </w:r>
            <w:r w:rsidRPr="00D12DB0">
              <w:rPr>
                <w:rFonts w:ascii="Arial Unicode MS" w:eastAsia="Arial Unicode MS" w:hAnsi="Arial Unicode MS" w:cs="Arial Unicode MS" w:hint="eastAsia"/>
                <w:color w:val="595959" w:themeColor="text1" w:themeTint="A6"/>
                <w:sz w:val="18"/>
                <w:szCs w:val="18"/>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 as seen appr</w:t>
            </w:r>
            <w:r>
              <w:rPr>
                <w:rFonts w:ascii="Arial Unicode MS" w:eastAsia="Arial Unicode MS" w:hAnsi="Arial Unicode MS" w:cs="Arial Unicode MS"/>
                <w:color w:val="595959" w:themeColor="text1" w:themeTint="A6"/>
                <w:sz w:val="18"/>
                <w:szCs w:val="18"/>
              </w:rPr>
              <w:t>o</w:t>
            </w:r>
            <w:r w:rsidRPr="00D12DB0">
              <w:rPr>
                <w:rFonts w:ascii="Arial Unicode MS" w:eastAsia="Arial Unicode MS" w:hAnsi="Arial Unicode MS" w:cs="Arial Unicode MS" w:hint="eastAsia"/>
                <w:color w:val="595959" w:themeColor="text1" w:themeTint="A6"/>
                <w:sz w:val="18"/>
                <w:szCs w:val="18"/>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D12DB0">
              <w:rPr>
                <w:rFonts w:ascii="Arial Unicode MS" w:eastAsia="Arial Unicode MS" w:hAnsi="Arial Unicode MS" w:cs="Arial Unicode MS"/>
                <w:color w:val="595959" w:themeColor="text1" w:themeTint="A6"/>
                <w:sz w:val="18"/>
                <w:szCs w:val="18"/>
              </w:rPr>
              <w:t xml:space="preserve">. </w:t>
            </w:r>
          </w:p>
        </w:tc>
        <w:tc>
          <w:tcPr>
            <w:tcW w:w="5637" w:type="dxa"/>
          </w:tcPr>
          <w:p w:rsidR="006A2B78" w:rsidRPr="00D12DB0" w:rsidRDefault="006A2B78" w:rsidP="00932E6A">
            <w:pPr>
              <w:tabs>
                <w:tab w:val="left" w:pos="0"/>
              </w:tabs>
              <w:bidi/>
              <w:spacing w:line="200" w:lineRule="exact"/>
              <w:jc w:val="both"/>
              <w:rPr>
                <w:rFonts w:ascii="Arial Unicode MS" w:eastAsia="Arial Unicode MS" w:hAnsi="Arial Unicode MS" w:cs="Arial Unicode MS"/>
                <w:color w:val="595959" w:themeColor="text1" w:themeTint="A6"/>
                <w:sz w:val="20"/>
                <w:szCs w:val="20"/>
                <w:rtl/>
              </w:rPr>
            </w:pPr>
            <w:r w:rsidRPr="00D12DB0">
              <w:rPr>
                <w:rFonts w:ascii="Arial Unicode MS" w:eastAsia="Arial Unicode MS" w:hAnsi="Arial Unicode MS" w:cs="Arial Unicode MS" w:hint="eastAsia"/>
                <w:b/>
                <w:bCs/>
                <w:color w:val="595959" w:themeColor="text1" w:themeTint="A6"/>
                <w:sz w:val="20"/>
                <w:szCs w:val="20"/>
                <w:rtl/>
              </w:rPr>
              <w:t>الاستعلام عن العميل من خلال البوابات الالكترونية المرخصة:</w:t>
            </w:r>
            <w:r w:rsidRPr="00D12DB0">
              <w:rPr>
                <w:rFonts w:ascii="Arial Unicode MS" w:eastAsia="Arial Unicode MS" w:hAnsi="Arial Unicode MS" w:cs="Arial Unicode MS" w:hint="eastAsia"/>
                <w:color w:val="595959" w:themeColor="text1" w:themeTint="A6"/>
                <w:sz w:val="20"/>
                <w:szCs w:val="20"/>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 حسب مايراه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الالكترونية المرتبطة مع الجهات الرسمية". كما يشمل ذلك أي بوابات الكترونية رسمية قد يتم انشائها في المستقبل</w:t>
            </w:r>
            <w:r w:rsidRPr="00D12DB0">
              <w:rPr>
                <w:rFonts w:ascii="Arial Unicode MS" w:eastAsia="Arial Unicode MS" w:hAnsi="Arial Unicode MS" w:cs="Arial Unicode MS" w:hint="cs"/>
                <w:color w:val="595959" w:themeColor="text1" w:themeTint="A6"/>
                <w:sz w:val="20"/>
                <w:szCs w:val="20"/>
                <w:rtl/>
              </w:rPr>
              <w:t>.</w:t>
            </w:r>
          </w:p>
        </w:tc>
      </w:tr>
    </w:tbl>
    <w:p w:rsidR="006A2B78" w:rsidRPr="001938A0" w:rsidRDefault="006A2B78" w:rsidP="006A2B78">
      <w:pPr>
        <w:spacing w:after="0" w:line="240" w:lineRule="auto"/>
        <w:rPr>
          <w:sz w:val="8"/>
          <w:szCs w:val="8"/>
        </w:rPr>
      </w:pPr>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6A2B78" w:rsidTr="00932E6A">
        <w:trPr>
          <w:trHeight w:val="53"/>
        </w:trPr>
        <w:tc>
          <w:tcPr>
            <w:tcW w:w="5631" w:type="dxa"/>
            <w:shd w:val="clear" w:color="auto" w:fill="D9D9D9" w:themeFill="background1" w:themeFillShade="D9"/>
            <w:hideMark/>
          </w:tcPr>
          <w:p w:rsidR="006A2B78" w:rsidRDefault="006A2B78" w:rsidP="006A2B78">
            <w:pPr>
              <w:pStyle w:val="ListParagraph"/>
              <w:numPr>
                <w:ilvl w:val="0"/>
                <w:numId w:val="34"/>
              </w:numPr>
              <w:tabs>
                <w:tab w:val="left" w:pos="0"/>
              </w:tabs>
              <w:bidi w:val="0"/>
              <w:spacing w:line="280" w:lineRule="exact"/>
              <w:ind w:left="270" w:hanging="270"/>
              <w:jc w:val="both"/>
              <w:rPr>
                <w:rFonts w:ascii="Arial Unicode MS" w:eastAsia="Arial Unicode MS" w:hAnsi="Arial Unicode MS" w:cs="Arial Unicode MS"/>
                <w:b/>
                <w:bCs/>
                <w:color w:val="595959" w:themeColor="text1" w:themeTint="A6"/>
                <w:sz w:val="22"/>
                <w:szCs w:val="22"/>
              </w:rPr>
            </w:pPr>
            <w:r>
              <w:rPr>
                <w:rFonts w:ascii="Arial Unicode MS" w:eastAsia="Arial Unicode MS" w:hAnsi="Arial Unicode MS" w:cs="Arial Unicode MS" w:hint="eastAsia"/>
                <w:b/>
                <w:bCs/>
                <w:color w:val="595959" w:themeColor="text1" w:themeTint="A6"/>
                <w:sz w:val="22"/>
                <w:szCs w:val="22"/>
              </w:rPr>
              <w:lastRenderedPageBreak/>
              <w:t xml:space="preserve">Oral Instructions </w:t>
            </w:r>
          </w:p>
        </w:tc>
        <w:tc>
          <w:tcPr>
            <w:tcW w:w="5637" w:type="dxa"/>
            <w:shd w:val="clear" w:color="auto" w:fill="D9D9D9" w:themeFill="background1" w:themeFillShade="D9"/>
            <w:hideMark/>
          </w:tcPr>
          <w:p w:rsidR="006A2B78" w:rsidRDefault="006A2B78" w:rsidP="006A2B78">
            <w:pPr>
              <w:pStyle w:val="ListParagraph"/>
              <w:numPr>
                <w:ilvl w:val="0"/>
                <w:numId w:val="33"/>
              </w:numPr>
              <w:tabs>
                <w:tab w:val="left" w:pos="0"/>
              </w:tabs>
              <w:spacing w:line="280" w:lineRule="exact"/>
              <w:ind w:left="198" w:hanging="198"/>
              <w:jc w:val="both"/>
              <w:rPr>
                <w:rFonts w:ascii="Arial Unicode MS" w:eastAsia="Arial Unicode MS" w:hAnsi="Arial Unicode MS" w:cs="Arial Unicode MS"/>
                <w:b/>
                <w:bCs/>
                <w:color w:val="595959" w:themeColor="text1" w:themeTint="A6"/>
                <w:sz w:val="22"/>
                <w:szCs w:val="22"/>
              </w:rPr>
            </w:pPr>
            <w:r>
              <w:rPr>
                <w:rFonts w:ascii="Arial Unicode MS" w:eastAsia="Arial Unicode MS" w:hAnsi="Arial Unicode MS" w:cs="Arial Unicode MS" w:hint="cs"/>
                <w:b/>
                <w:bCs/>
                <w:color w:val="595959" w:themeColor="text1" w:themeTint="A6"/>
                <w:sz w:val="22"/>
                <w:szCs w:val="22"/>
                <w:rtl/>
              </w:rPr>
              <w:t>ال</w:t>
            </w:r>
            <w:r>
              <w:rPr>
                <w:rFonts w:ascii="Arial Unicode MS" w:eastAsia="Arial Unicode MS" w:hAnsi="Arial Unicode MS" w:cs="Arial Unicode MS" w:hint="eastAsia"/>
                <w:b/>
                <w:bCs/>
                <w:color w:val="595959" w:themeColor="text1" w:themeTint="A6"/>
                <w:sz w:val="22"/>
                <w:szCs w:val="22"/>
                <w:rtl/>
              </w:rPr>
              <w:t>تعليمات شفوية</w:t>
            </w:r>
          </w:p>
        </w:tc>
      </w:tr>
      <w:tr w:rsidR="006A2B78" w:rsidTr="00932E6A">
        <w:trPr>
          <w:trHeight w:val="1304"/>
        </w:trPr>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expressly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Saudi Investment Bank (THE “BANK”) to accept and to act upon telephone or fax instructions or send the documents relating to such instructions via Emails .regarding the disposition of funds in all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with the Bank , including, but not limited to, payments or transfers of funds, purchases or sales of securities or deposits or precious metals or placements or foreign exchange deals or renewal/placement of deposits, such instructions may be given to the Bank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or by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attorney-in-fact or any other person whom the Bank  believes in its sole discretion to possess valid signatory authority over the account(s) with respect to which the instructions are given</w:t>
            </w:r>
          </w:p>
        </w:tc>
        <w:tc>
          <w:tcPr>
            <w:tcW w:w="5637" w:type="dxa"/>
            <w:hideMark/>
          </w:tcPr>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 xml:space="preserve">يفوض العميل بهذا صراحة البنك السعودي للاستثمار(البنك) بأن يقبل تعليماته المبلغة للبنك هاتفيا أو عن طريق الفاكسميلي أو  عن طريق ارسال المستندات ذات الصلة بهذه التعليمات من خلال البريد الإلكتروني بشأن التصرف بالاموال الموجودة فى جميع حساباته لدى البنك وأن يقوم بموجب هذه التعليمات - </w:t>
            </w:r>
            <w:r>
              <w:rPr>
                <w:rFonts w:ascii="Arial Unicode MS" w:eastAsia="Arial Unicode MS" w:hAnsi="Arial Unicode MS" w:cs="Arial Unicode MS" w:hint="eastAsia"/>
                <w:color w:val="595959" w:themeColor="text1" w:themeTint="A6"/>
                <w:sz w:val="20"/>
                <w:szCs w:val="20"/>
              </w:rPr>
              <w:t xml:space="preserve"> </w:t>
            </w:r>
            <w:r>
              <w:rPr>
                <w:rFonts w:ascii="Arial Unicode MS" w:eastAsia="Arial Unicode MS" w:hAnsi="Arial Unicode MS" w:cs="Arial Unicode MS" w:hint="eastAsia"/>
                <w:color w:val="595959" w:themeColor="text1" w:themeTint="A6"/>
                <w:sz w:val="20"/>
                <w:szCs w:val="20"/>
                <w:rtl/>
              </w:rPr>
              <w:t xml:space="preserve">التي تشمل دون تحديد - دفع الاموال أو تحويلها أو شراء أو بيع الاوراق المالية أوالمعادن الثمينة أو صفقات تبادل العملات الاجنبية أو تجديد الودائع او توظيفها. ويجوز إعطاء هذه التعليمات للبنك من جانبه أو من جانب وكيله الشرعى أو أي شخص اخر يعتقد البنك بمحض تقديره انه يملك تفويضا صالحا بالتوقيع على الحساب </w:t>
            </w:r>
            <w:r>
              <w:rPr>
                <w:rFonts w:ascii="Arial Unicode MS" w:eastAsia="Arial Unicode MS" w:hAnsi="Arial Unicode MS" w:cs="Arial Unicode MS" w:hint="eastAsia"/>
                <w:color w:val="595959" w:themeColor="text1" w:themeTint="A6"/>
                <w:sz w:val="20"/>
                <w:szCs w:val="20"/>
              </w:rPr>
              <w:t>/</w:t>
            </w:r>
            <w:r>
              <w:rPr>
                <w:rFonts w:ascii="Arial Unicode MS" w:eastAsia="Arial Unicode MS" w:hAnsi="Arial Unicode MS" w:cs="Arial Unicode MS" w:hint="eastAsia"/>
                <w:color w:val="595959" w:themeColor="text1" w:themeTint="A6"/>
                <w:sz w:val="20"/>
                <w:szCs w:val="20"/>
                <w:rtl/>
              </w:rPr>
              <w:t xml:space="preserve"> الحسابات فيما يتعلق بهذه التعليمات.</w:t>
            </w:r>
          </w:p>
        </w:tc>
      </w:tr>
      <w:tr w:rsidR="006A2B78" w:rsidTr="00932E6A">
        <w:trPr>
          <w:trHeight w:val="1241"/>
        </w:trPr>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tl/>
              </w:rPr>
            </w:pPr>
            <w:r w:rsidRPr="00BC2CED">
              <w:rPr>
                <w:rFonts w:ascii="Arial Unicode MS" w:eastAsia="Arial Unicode MS" w:hAnsi="Arial Unicode MS" w:cs="Arial Unicode MS"/>
                <w:color w:val="595959" w:themeColor="text1" w:themeTint="A6"/>
                <w:sz w:val="18"/>
                <w:szCs w:val="18"/>
              </w:rPr>
              <w:t xml:space="preserve">Usage of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account number shall constitute sufficient verification / confirmation to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identity, or the identity of any attorney in fact or authorized account signatory on all </w:t>
            </w:r>
            <w:r>
              <w:rPr>
                <w:rFonts w:ascii="Arial Unicode MS" w:eastAsia="Arial Unicode MS" w:hAnsi="Arial Unicode MS" w:cs="Arial Unicode MS"/>
                <w:color w:val="595959" w:themeColor="text1" w:themeTint="A6"/>
                <w:sz w:val="18"/>
                <w:szCs w:val="18"/>
              </w:rPr>
              <w:t>of 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to perform any available/possible ways to verify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identity and/or the identity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 or/and authorized signatory</w:t>
            </w:r>
            <w:r>
              <w:rPr>
                <w:rFonts w:ascii="Arial Unicode MS" w:eastAsia="Arial Unicode MS" w:hAnsi="Arial Unicode MS" w:cs="Arial Unicode MS"/>
                <w:color w:val="595959" w:themeColor="text1" w:themeTint="A6"/>
                <w:sz w:val="18"/>
                <w:szCs w:val="18"/>
              </w:rPr>
              <w:t xml:space="preserve"> </w:t>
            </w:r>
            <w:r w:rsidRPr="00BC2CED">
              <w:rPr>
                <w:rFonts w:ascii="Arial Unicode MS" w:eastAsia="Arial Unicode MS" w:hAnsi="Arial Unicode MS" w:cs="Arial Unicode MS"/>
                <w:color w:val="595959" w:themeColor="text1" w:themeTint="A6"/>
                <w:sz w:val="18"/>
                <w:szCs w:val="18"/>
              </w:rPr>
              <w:t xml:space="preserve">(ies) on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 but under no obligation to request written confirmation of verbal instructions. However, neither (i)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failure to provide such written confirmation, nor (ii) any discrepancy between a verbal instruction and any written confirmation shall affect or limit the discretion of the bank to act in good faith on t</w:t>
            </w:r>
            <w:r>
              <w:rPr>
                <w:rFonts w:ascii="Arial Unicode MS" w:eastAsia="Arial Unicode MS" w:hAnsi="Arial Unicode MS" w:cs="Arial Unicode MS"/>
                <w:color w:val="595959" w:themeColor="text1" w:themeTint="A6"/>
                <w:sz w:val="18"/>
                <w:szCs w:val="18"/>
              </w:rPr>
              <w:t xml:space="preserve">he basis of such verbal </w:t>
            </w:r>
            <w:r w:rsidRPr="00BC2CED">
              <w:rPr>
                <w:rFonts w:ascii="Arial Unicode MS" w:eastAsia="Arial Unicode MS" w:hAnsi="Arial Unicode MS" w:cs="Arial Unicode MS"/>
                <w:color w:val="595959" w:themeColor="text1" w:themeTint="A6"/>
                <w:sz w:val="18"/>
                <w:szCs w:val="18"/>
              </w:rPr>
              <w:t xml:space="preserve">instruction. In the event of a discrepancy between a verbal instruction and a written confirmation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shall be entitled in its sole discretion to execute an instruction on the basis of either the verbal instruction or the written confirmation and under no circumstances shall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hold the bank responsible for processing any transaction on either basis.</w:t>
            </w:r>
          </w:p>
        </w:tc>
        <w:tc>
          <w:tcPr>
            <w:tcW w:w="5637" w:type="dxa"/>
          </w:tcPr>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يشكل رقم حساب العميل إثباتا للبنك بصحة هويته أو هوية أي وكيل شرعي أو مفوض بالتوقيع على جميع حساباته. وللبنك اتباع أي من السبل المتاحة و/أو الممكنة للتحقق من هويته أو هوية أي وكيل شرعي أو مفوّض بالتوقيع على جميع حساباته ويحق للبنك دون أى إلزام أن يطلب تأكيدا خطياً للتعليمات الشفوية. ولكن لن يؤثر (أولا) تخلفه عن إعطاء التأكيد الخطي  المذكور أو (ثانياً) أي تعارض بين التعليمات الشفوية وأي تأكيد خطي لها فى قرار البنك بالتصرف على أساس التعليمات المبلغه شفوياً.وفي حال التعارض بين التعليمات الشفوية والتأكيد الخطى لها يحق للبنك بمحض تقديره أن ينفذ التعليمات إما على أساس التعليمات الشفوية أو على أساس التأكيد الخطي لها ولن يحمل البنك بأى حال من الاحوال المسؤولية عن إتمام أية عملية على أى من الاساسين.</w:t>
            </w:r>
          </w:p>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p>
        </w:tc>
      </w:tr>
      <w:tr w:rsidR="006A2B78" w:rsidTr="00932E6A">
        <w:trPr>
          <w:trHeight w:val="87"/>
        </w:trPr>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irrevocably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Bank to suspend/terminate this agreement in case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fail</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to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the written instructions within (period to be specified) from the date the oral instructions are received</w:t>
            </w:r>
            <w:r>
              <w:rPr>
                <w:rFonts w:ascii="Arial Unicode MS" w:eastAsia="Arial Unicode MS" w:hAnsi="Arial Unicode MS" w:cs="Arial Unicode MS"/>
                <w:color w:val="595959" w:themeColor="text1" w:themeTint="A6"/>
                <w:sz w:val="18"/>
                <w:szCs w:val="18"/>
              </w:rPr>
              <w:t>,</w:t>
            </w:r>
            <w:r w:rsidRPr="00BC2CED">
              <w:rPr>
                <w:rFonts w:ascii="Arial Unicode MS" w:eastAsia="Arial Unicode MS" w:hAnsi="Arial Unicode MS" w:cs="Arial Unicode MS"/>
                <w:color w:val="595959" w:themeColor="text1" w:themeTint="A6"/>
                <w:sz w:val="18"/>
                <w:szCs w:val="18"/>
              </w:rPr>
              <w:t xml:space="preserve"> or if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written instructions that do not reflect the oral instructions based on which the transaction(s) has/have been executed.</w:t>
            </w:r>
          </w:p>
        </w:tc>
        <w:tc>
          <w:tcPr>
            <w:tcW w:w="5637" w:type="dxa"/>
            <w:hideMark/>
          </w:tcPr>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كما و يفوض العميل البنك تفويضا غير قابل للنقض بالقيام بإلغاء /بتعليق هذه الاتفاقية في حال عدم التزام العميل بتزويد البنك بناء على طلبه في أي وقت من الأوقات بالتأكيد الخطي للتعليمات الشفوية الصادرة عن العميل أو في حال إختلاف ما قد تنص عليه التعليمات الشفوية مع التأكيد الخطي.</w:t>
            </w:r>
          </w:p>
        </w:tc>
      </w:tr>
      <w:tr w:rsidR="006A2B78" w:rsidTr="00932E6A">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explicitly assume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responsibility for all consequences intended and unintended which may result from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taking action based on the verbal instruction authorized hereby.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further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be entirely responsible for and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losses liabilities or expenses incurred in connection with actions taken by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as a result of (i) any misunderstandings or errors in connection with the communication of such instructions. (ii) any subsequent revocation of such instructions, or (iii) any fraudulent or manipulation attempts that could be performed during the submission of such instructions.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also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may at any time and in its sole discretion refuse to accept or act on such instructions and that in the event of such refusal,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liability arising from such refusal. In no event shall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be liable for any action taken hereunder except to the extent that such action constitutes willful misconduct. </w:t>
            </w:r>
          </w:p>
        </w:tc>
        <w:tc>
          <w:tcPr>
            <w:tcW w:w="5637" w:type="dxa"/>
          </w:tcPr>
          <w:p w:rsidR="006A2B78" w:rsidRDefault="006A2B78" w:rsidP="00932E6A">
            <w:pPr>
              <w:tabs>
                <w:tab w:val="right" w:pos="1634"/>
              </w:tabs>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يتحمل العميل بهذا مسؤولية جميع النتائج  المقصودة وغير المقصودة التى قد تنتج عن أي  تصرف  يستند على التعليمات الشفوية المفوض بها بموجب هذ الخطاب كما يقر (ويوافق) بأن يتحمل المسؤولية ويعوض البنك ويخلي طرفه من اية خسائر أو تبعات اونفقات يتكبدها البنك نتيجة (أولا) أي سوء تفاهم او خطأ يعود لابلاغ تلك التعليمات أو (ثانيأ) اي نقض لاحق لمثل هذه التعليمات أو (ثالثا) التدليس على البنك و/أو التلاعب عند طلب تلك التعليمات (يقر) أنه يجوز للبنك ان يرفض قبول مثل هذه التعليمات. كما يقر أنه يجوز للبنك ان يرفض مثل هذه التعليمات او التصرف استناداً لها وأنه في حال هذا الرفض فأنه يعوض البنك ويخلي طرفه من أيه تبعيه تنشأ عن مثل هذا الرفض .ولا يكون البنك في أي حال من الأحوال مسؤولاً عن أي عمل يقوم به إلا إذا كان هذا العمل يشكل سوء تصرف معتمد .</w:t>
            </w:r>
          </w:p>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p>
        </w:tc>
      </w:tr>
      <w:tr w:rsidR="006A2B78" w:rsidTr="00932E6A">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oral instructions terms</w:t>
            </w:r>
            <w:r w:rsidRPr="00BC2CED">
              <w:rPr>
                <w:rFonts w:ascii="Arial Unicode MS" w:eastAsia="Arial Unicode MS" w:hAnsi="Arial Unicode MS" w:cs="Arial Unicode MS"/>
                <w:color w:val="595959" w:themeColor="text1" w:themeTint="A6"/>
                <w:sz w:val="18"/>
                <w:szCs w:val="18"/>
              </w:rPr>
              <w:t xml:space="preserve"> cover all </w:t>
            </w:r>
            <w:r>
              <w:rPr>
                <w:rFonts w:ascii="Arial Unicode MS" w:eastAsia="Arial Unicode MS" w:hAnsi="Arial Unicode MS" w:cs="Arial Unicode MS"/>
                <w:color w:val="595959" w:themeColor="text1" w:themeTint="A6"/>
                <w:sz w:val="18"/>
                <w:szCs w:val="18"/>
              </w:rPr>
              <w:t>the customer account</w:t>
            </w:r>
            <w:r w:rsidRPr="00BC2CED">
              <w:rPr>
                <w:rFonts w:ascii="Arial Unicode MS" w:eastAsia="Arial Unicode MS" w:hAnsi="Arial Unicode MS" w:cs="Arial Unicode MS"/>
                <w:color w:val="595959" w:themeColor="text1" w:themeTint="A6"/>
                <w:sz w:val="18"/>
                <w:szCs w:val="18"/>
              </w:rPr>
              <w:t xml:space="preserve"> accounts with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whether presently existing or hereafter established and shall remain valid and in full effect until the Bank receives from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written instructions providing otherwise, without having any legal impact or effect on any transactions that the Bank has executed in accordance with prior instructions informed by the bank prior to cancelling this agreement. </w:t>
            </w:r>
          </w:p>
        </w:tc>
        <w:tc>
          <w:tcPr>
            <w:tcW w:w="5637" w:type="dxa"/>
            <w:hideMark/>
          </w:tcPr>
          <w:p w:rsidR="006A2B78" w:rsidRDefault="006A2B78" w:rsidP="00932E6A">
            <w:pPr>
              <w:tabs>
                <w:tab w:val="right" w:pos="1634"/>
              </w:tabs>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تشمل هذه الاتفاقية جميع حسابات العميل سواء كانت موجودة حاليا أو سيقوم بفتحها لاحقاً وتظل هذه التعليمات نافذة وسارية المفعول إلى أن يتسلم البنك من العميل خطياً خلاف ذلك دون أن يؤثر ذلك على أي عملية يكون البنك قد قام بتنفيذها وفقاً لتعليمات شفوية أبلغت إليه قبل إلغاء هذه الإتفاقية.</w:t>
            </w:r>
          </w:p>
        </w:tc>
      </w:tr>
      <w:tr w:rsidR="006A2B78" w:rsidTr="00932E6A">
        <w:trPr>
          <w:trHeight w:val="269"/>
        </w:trPr>
        <w:tc>
          <w:tcPr>
            <w:tcW w:w="5631" w:type="dxa"/>
            <w:hideMark/>
          </w:tcPr>
          <w:p w:rsidR="006A2B78" w:rsidRPr="00BC2CED" w:rsidRDefault="006A2B78" w:rsidP="00932E6A">
            <w:pPr>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The customer </w:t>
            </w:r>
            <w:r w:rsidRPr="00BC2CED">
              <w:rPr>
                <w:rFonts w:ascii="Arial Unicode MS" w:eastAsia="Arial Unicode MS" w:hAnsi="Arial Unicode MS" w:cs="Arial Unicode MS"/>
                <w:color w:val="595959" w:themeColor="text1" w:themeTint="A6"/>
                <w:sz w:val="18"/>
                <w:szCs w:val="18"/>
              </w:rPr>
              <w:t>he</w:t>
            </w:r>
            <w:r>
              <w:rPr>
                <w:rFonts w:ascii="Arial Unicode MS" w:eastAsia="Arial Unicode MS" w:hAnsi="Arial Unicode MS" w:cs="Arial Unicode MS"/>
                <w:color w:val="595959" w:themeColor="text1" w:themeTint="A6"/>
                <w:sz w:val="18"/>
                <w:szCs w:val="18"/>
              </w:rPr>
              <w:t xml:space="preserve">reby </w:t>
            </w:r>
            <w:r w:rsidRPr="00BC2CED">
              <w:rPr>
                <w:rFonts w:ascii="Arial Unicode MS" w:eastAsia="Arial Unicode MS" w:hAnsi="Arial Unicode MS" w:cs="Arial Unicode MS"/>
                <w:color w:val="595959" w:themeColor="text1" w:themeTint="A6"/>
                <w:sz w:val="18"/>
                <w:szCs w:val="18"/>
              </w:rPr>
              <w:t>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agrees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ank’s acceptance of verbal instructions is for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convenience and that the release of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responsibility in connection therewith has been considered fully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all electronic emails or fax copies  or recorded calls of any verbal request submitted by </w:t>
            </w:r>
            <w:r>
              <w:rPr>
                <w:rFonts w:ascii="Arial Unicode MS" w:eastAsia="Arial Unicode MS" w:hAnsi="Arial Unicode MS" w:cs="Arial Unicode MS"/>
                <w:color w:val="595959" w:themeColor="text1" w:themeTint="A6"/>
                <w:sz w:val="18"/>
                <w:szCs w:val="18"/>
              </w:rPr>
              <w:t xml:space="preserve">him/her </w:t>
            </w:r>
            <w:r w:rsidRPr="00BC2CED">
              <w:rPr>
                <w:rFonts w:ascii="Arial Unicode MS" w:eastAsia="Arial Unicode MS" w:hAnsi="Arial Unicode MS" w:cs="Arial Unicode MS"/>
                <w:color w:val="595959" w:themeColor="text1" w:themeTint="A6"/>
                <w:sz w:val="18"/>
                <w:szCs w:val="18"/>
              </w:rPr>
              <w:t xml:space="preserve">is considered as a sufficient proof </w:t>
            </w:r>
            <w:r>
              <w:rPr>
                <w:rFonts w:ascii="Arial Unicode MS" w:eastAsia="Arial Unicode MS" w:hAnsi="Arial Unicode MS" w:cs="Arial Unicode MS"/>
                <w:color w:val="595959" w:themeColor="text1" w:themeTint="A6"/>
                <w:sz w:val="18"/>
                <w:szCs w:val="18"/>
              </w:rPr>
              <w:t>for these transactions and the B</w:t>
            </w:r>
            <w:r w:rsidRPr="00BC2CED">
              <w:rPr>
                <w:rFonts w:ascii="Arial Unicode MS" w:eastAsia="Arial Unicode MS" w:hAnsi="Arial Unicode MS" w:cs="Arial Unicode MS"/>
                <w:color w:val="595959" w:themeColor="text1" w:themeTint="A6"/>
                <w:sz w:val="18"/>
                <w:szCs w:val="18"/>
              </w:rPr>
              <w:t>ank can prove such verbal requests by all available means</w:t>
            </w:r>
            <w:r>
              <w:rPr>
                <w:rFonts w:ascii="Arial Unicode MS" w:eastAsia="Arial Unicode MS" w:hAnsi="Arial Unicode MS" w:cs="Arial Unicode MS"/>
                <w:color w:val="595959" w:themeColor="text1" w:themeTint="A6"/>
                <w:sz w:val="18"/>
                <w:szCs w:val="18"/>
              </w:rPr>
              <w:t>.</w:t>
            </w:r>
          </w:p>
        </w:tc>
        <w:tc>
          <w:tcPr>
            <w:tcW w:w="5637" w:type="dxa"/>
            <w:hideMark/>
          </w:tcPr>
          <w:p w:rsidR="006A2B78" w:rsidRDefault="006A2B78" w:rsidP="00932E6A">
            <w:pPr>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eastAsia"/>
                <w:color w:val="595959" w:themeColor="text1" w:themeTint="A6"/>
                <w:sz w:val="20"/>
                <w:szCs w:val="20"/>
                <w:rtl/>
              </w:rPr>
              <w:t>يقر العميل بهذا ويوافق بان قبول البنك بالتعليمات الشفوية هو لتسهيل معاملات العميل وأن إعفاء البنك من أية مسؤولية تتعلق بهذا الامر قد أخذ بكامل الإعتبار من قبل العميل.  كما يقر العميل بأن جميع التعليمات المسجلة هاتفياً  أو صور التعليمات</w:t>
            </w:r>
            <w:r>
              <w:rPr>
                <w:rFonts w:ascii="Arial Unicode MS" w:eastAsia="Arial Unicode MS" w:hAnsi="Arial Unicode MS" w:cs="Arial Unicode MS" w:hint="eastAsia"/>
                <w:color w:val="595959" w:themeColor="text1" w:themeTint="A6"/>
                <w:sz w:val="20"/>
                <w:szCs w:val="20"/>
              </w:rPr>
              <w:t xml:space="preserve"> </w:t>
            </w:r>
            <w:r>
              <w:rPr>
                <w:rFonts w:ascii="Arial Unicode MS" w:eastAsia="Arial Unicode MS" w:hAnsi="Arial Unicode MS" w:cs="Arial Unicode MS" w:hint="eastAsia"/>
                <w:color w:val="595959" w:themeColor="text1" w:themeTint="A6"/>
                <w:sz w:val="20"/>
                <w:szCs w:val="20"/>
                <w:rtl/>
              </w:rPr>
              <w:t>عن طريق الفاكسميلي أو  من خلال البريد الإلكتروني تعتبر اثبات كاف لهذه العمليات كما يحق للبنك اثبات أية تعليمات شفوية صادرة من قبل العميل بكافة طرق الاثبات المتاحة</w:t>
            </w:r>
          </w:p>
        </w:tc>
      </w:tr>
    </w:tbl>
    <w:p w:rsidR="006A2B78" w:rsidRPr="00151078" w:rsidRDefault="006A2B78" w:rsidP="006A2B78">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3"/>
      <w:footerReference w:type="default" r:id="rId14"/>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CC5576" w:rsidTr="00CC5576">
              <w:tc>
                <w:tcPr>
                  <w:tcW w:w="1008" w:type="dxa"/>
                  <w:hideMark/>
                </w:tcPr>
                <w:p w:rsidR="00CC5576" w:rsidRDefault="00CC5576">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CC5576" w:rsidRDefault="00CC5576">
                  <w:pPr>
                    <w:rPr>
                      <w:rFonts w:ascii="Arial Unicode MS" w:eastAsia="Arial Unicode MS" w:hAnsi="Arial Unicode MS" w:cs="Arial Unicode MS"/>
                      <w:color w:val="595959" w:themeColor="text1" w:themeTint="A6"/>
                      <w:sz w:val="16"/>
                      <w:szCs w:val="16"/>
                    </w:rPr>
                  </w:pPr>
                </w:p>
              </w:tc>
              <w:tc>
                <w:tcPr>
                  <w:tcW w:w="720" w:type="dxa"/>
                  <w:hideMark/>
                </w:tcPr>
                <w:p w:rsidR="00CC5576" w:rsidRDefault="00CC5576">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C44D33" w:rsidRPr="007C29B5" w:rsidRDefault="00C44D33" w:rsidP="006A2B78">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6A2B78">
              <w:rPr>
                <w:rFonts w:ascii="Arial Unicode MS" w:eastAsia="Arial Unicode MS" w:hAnsi="Arial Unicode MS" w:cs="Arial Unicode MS"/>
                <w:color w:val="595959" w:themeColor="text1" w:themeTint="A6"/>
                <w:sz w:val="16"/>
                <w:szCs w:val="16"/>
              </w:rPr>
              <w:t>05</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EE2A84">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EE2A84">
              <w:rPr>
                <w:rFonts w:ascii="Arial Unicode MS" w:eastAsia="Arial Unicode MS" w:hAnsi="Arial Unicode MS" w:cs="Arial Unicode MS"/>
                <w:b/>
                <w:bCs/>
                <w:noProof/>
                <w:color w:val="595959" w:themeColor="text1" w:themeTint="A6"/>
                <w:sz w:val="16"/>
                <w:szCs w:val="16"/>
              </w:rPr>
              <w:t>19</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56972793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14029444"/>
          <w:docPartObj>
            <w:docPartGallery w:val="Page Numbers (Top of Page)"/>
            <w:docPartUnique/>
          </w:docPartObj>
        </w:sdtPr>
        <w:sdtEndPr/>
        <w:sdtContent>
          <w:p w:rsidR="00CC5576" w:rsidRPr="007C29B5" w:rsidRDefault="00CC5576" w:rsidP="006A2B78">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6A2B78">
              <w:rPr>
                <w:rFonts w:ascii="Arial Unicode MS" w:eastAsia="Arial Unicode MS" w:hAnsi="Arial Unicode MS" w:cs="Arial Unicode MS"/>
                <w:color w:val="595959" w:themeColor="text1" w:themeTint="A6"/>
                <w:sz w:val="16"/>
                <w:szCs w:val="16"/>
              </w:rPr>
              <w:t>05</w:t>
            </w:r>
            <w:r w:rsidR="006A2B78">
              <w:rPr>
                <w:rFonts w:ascii="Arial Unicode MS" w:eastAsia="Arial Unicode MS" w:hAnsi="Arial Unicode MS" w:cs="Arial Unicode MS"/>
                <w:color w:val="595959" w:themeColor="text1" w:themeTint="A6"/>
                <w:sz w:val="16"/>
                <w:szCs w:val="16"/>
              </w:rPr>
              <w:tab/>
            </w:r>
            <w:r w:rsidR="006A2B78">
              <w:rPr>
                <w:rFonts w:ascii="Arial Unicode MS" w:eastAsia="Arial Unicode MS" w:hAnsi="Arial Unicode MS" w:cs="Arial Unicode MS"/>
                <w:color w:val="595959" w:themeColor="text1" w:themeTint="A6"/>
                <w:sz w:val="16"/>
                <w:szCs w:val="16"/>
              </w:rPr>
              <w:tab/>
            </w:r>
            <w:r w:rsidR="006A2B78">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 xml:space="preserve"> </w:t>
            </w:r>
            <w:r w:rsidR="006A2B78">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EE2A84">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EE2A84">
              <w:rPr>
                <w:rFonts w:ascii="Arial Unicode MS" w:eastAsia="Arial Unicode MS" w:hAnsi="Arial Unicode MS" w:cs="Arial Unicode MS"/>
                <w:b/>
                <w:bCs/>
                <w:noProof/>
                <w:color w:val="595959" w:themeColor="text1" w:themeTint="A6"/>
                <w:sz w:val="16"/>
                <w:szCs w:val="16"/>
              </w:rPr>
              <w:t>19</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C5576" w:rsidRDefault="00CC5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30746574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7327369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270"/>
              <w:gridCol w:w="900"/>
            </w:tblGrid>
            <w:tr w:rsidR="00AD665E" w:rsidTr="00FF64E7">
              <w:tc>
                <w:tcPr>
                  <w:tcW w:w="1008" w:type="dxa"/>
                  <w:hideMark/>
                </w:tcPr>
                <w:p w:rsidR="00AD665E" w:rsidRDefault="00A17D04" w:rsidP="00AD665E">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270" w:type="dxa"/>
                  <w:tcBorders>
                    <w:top w:val="nil"/>
                    <w:left w:val="nil"/>
                    <w:bottom w:val="dotted" w:sz="4" w:space="0" w:color="595959" w:themeColor="text1" w:themeTint="A6"/>
                    <w:right w:val="nil"/>
                  </w:tcBorders>
                </w:tcPr>
                <w:p w:rsidR="00AD665E" w:rsidRDefault="00EE2A84" w:rsidP="00AD665E">
                  <w:pPr>
                    <w:rPr>
                      <w:rFonts w:ascii="Arial Unicode MS" w:eastAsia="Arial Unicode MS" w:hAnsi="Arial Unicode MS" w:cs="Arial Unicode MS"/>
                      <w:color w:val="595959" w:themeColor="text1" w:themeTint="A6"/>
                      <w:sz w:val="16"/>
                      <w:szCs w:val="16"/>
                    </w:rPr>
                  </w:pPr>
                </w:p>
              </w:tc>
              <w:tc>
                <w:tcPr>
                  <w:tcW w:w="900" w:type="dxa"/>
                  <w:hideMark/>
                </w:tcPr>
                <w:p w:rsidR="00AD665E" w:rsidRDefault="00A17D04" w:rsidP="00AD665E">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973E7A" w:rsidRPr="00EB139E" w:rsidRDefault="00A17D04" w:rsidP="006A2B78">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C.13.</w:t>
            </w:r>
            <w:r w:rsidR="006A2B78">
              <w:rPr>
                <w:rFonts w:ascii="Arial Unicode MS" w:eastAsia="Arial Unicode MS" w:hAnsi="Arial Unicode MS" w:cs="Arial Unicode MS"/>
                <w:color w:val="595959" w:themeColor="text1" w:themeTint="A6"/>
                <w:sz w:val="16"/>
                <w:szCs w:val="16"/>
              </w:rPr>
              <w:t>106</w:t>
            </w:r>
            <w:r w:rsidRPr="00EB139E">
              <w:rPr>
                <w:rFonts w:ascii="Arial Unicode MS" w:eastAsia="Arial Unicode MS" w:hAnsi="Arial Unicode MS" w:cs="Arial Unicode MS"/>
                <w:color w:val="595959" w:themeColor="text1" w:themeTint="A6"/>
                <w:sz w:val="16"/>
                <w:szCs w:val="16"/>
              </w:rPr>
              <w:t>.</w:t>
            </w:r>
            <w:r w:rsidR="006A2B78">
              <w:rPr>
                <w:rFonts w:ascii="Arial Unicode MS" w:eastAsia="Arial Unicode MS" w:hAnsi="Arial Unicode MS" w:cs="Arial Unicode MS"/>
                <w:color w:val="595959" w:themeColor="text1" w:themeTint="A6"/>
                <w:sz w:val="16"/>
                <w:szCs w:val="16"/>
              </w:rPr>
              <w:t>05</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EE2A84">
              <w:rPr>
                <w:rFonts w:ascii="Arial Unicode MS" w:eastAsia="Arial Unicode MS" w:hAnsi="Arial Unicode MS" w:cs="Arial Unicode MS"/>
                <w:noProof/>
                <w:color w:val="595959" w:themeColor="text1" w:themeTint="A6"/>
                <w:sz w:val="16"/>
                <w:szCs w:val="16"/>
              </w:rPr>
              <w:t>8</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EE2A84">
              <w:rPr>
                <w:rFonts w:ascii="Arial Unicode MS" w:eastAsia="Arial Unicode MS" w:hAnsi="Arial Unicode MS" w:cs="Arial Unicode MS"/>
                <w:noProof/>
                <w:color w:val="595959" w:themeColor="text1" w:themeTint="A6"/>
                <w:sz w:val="16"/>
                <w:szCs w:val="16"/>
              </w:rPr>
              <w:t>19</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973E7A" w:rsidRDefault="00EE2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E2A84" w:rsidTr="00EE2A84">
      <w:trPr>
        <w:trHeight w:val="184"/>
      </w:trPr>
      <w:tc>
        <w:tcPr>
          <w:tcW w:w="2775" w:type="dxa"/>
        </w:tcPr>
        <w:p w:rsidR="00EE2A84" w:rsidRDefault="00EE2A84" w:rsidP="000F1700">
          <w:pPr>
            <w:pStyle w:val="Header"/>
            <w:jc w:val="both"/>
          </w:pPr>
          <w:r>
            <w:rPr>
              <w:noProof/>
            </w:rPr>
            <w:drawing>
              <wp:inline distT="0" distB="0" distL="0" distR="0" wp14:anchorId="1E1C725F" wp14:editId="445C70EA">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E2A84" w:rsidRPr="003F07B6" w:rsidRDefault="00EE2A84" w:rsidP="00FE09A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نموذج</w:t>
          </w:r>
          <w:r w:rsidRPr="003F07B6">
            <w:rPr>
              <w:rFonts w:ascii="Arial Unicode MS" w:eastAsia="Arial Unicode MS" w:hAnsi="Arial Unicode MS" w:cs="Arial Unicode MS" w:hint="eastAsia"/>
              <w:b/>
              <w:bCs/>
              <w:color w:val="595959" w:themeColor="text1" w:themeTint="A6"/>
              <w:sz w:val="32"/>
              <w:szCs w:val="32"/>
              <w:rtl/>
            </w:rPr>
            <w:t xml:space="preserve"> فتح حسابات</w:t>
          </w:r>
          <w:r>
            <w:rPr>
              <w:rFonts w:ascii="Arial Unicode MS" w:eastAsia="Arial Unicode MS" w:hAnsi="Arial Unicode MS" w:cs="Arial Unicode MS" w:hint="cs"/>
              <w:b/>
              <w:bCs/>
              <w:color w:val="595959" w:themeColor="text1" w:themeTint="A6"/>
              <w:sz w:val="32"/>
              <w:szCs w:val="32"/>
              <w:rtl/>
            </w:rPr>
            <w:t xml:space="preserve"> </w:t>
          </w:r>
          <w:r w:rsidRPr="003F07B6">
            <w:rPr>
              <w:rFonts w:ascii="Arial Unicode MS" w:eastAsia="Arial Unicode MS" w:hAnsi="Arial Unicode MS" w:cs="Arial Unicode MS" w:hint="eastAsia"/>
              <w:b/>
              <w:bCs/>
              <w:color w:val="595959" w:themeColor="text1" w:themeTint="A6"/>
              <w:sz w:val="32"/>
              <w:szCs w:val="32"/>
              <w:rtl/>
            </w:rPr>
            <w:t>– تقليدي</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الأفراد و المشترك</w:t>
          </w:r>
        </w:p>
        <w:p w:rsidR="00EE2A84" w:rsidRPr="003F07B6" w:rsidRDefault="00EE2A84" w:rsidP="00FE09A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 xml:space="preserve">Conventional Account Opening </w:t>
          </w:r>
          <w:r>
            <w:rPr>
              <w:rFonts w:ascii="Arial Unicode MS" w:eastAsia="Arial Unicode MS" w:hAnsi="Arial Unicode MS" w:cs="Arial Unicode MS"/>
              <w:b/>
              <w:bCs/>
              <w:color w:val="595959" w:themeColor="text1" w:themeTint="A6"/>
              <w:sz w:val="32"/>
              <w:szCs w:val="32"/>
            </w:rPr>
            <w:t>Form</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Individual - Joint</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r>
            <w:rPr>
              <w:noProof/>
            </w:rPr>
            <w:drawing>
              <wp:inline distT="0" distB="0" distL="0" distR="0" wp14:anchorId="6D224FE5" wp14:editId="5860060A">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555C78"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بطاقة التوقيع</w:t>
          </w:r>
          <w:r w:rsidR="0046424E"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555C78"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hint="cs"/>
              <w:b/>
              <w:bCs/>
              <w:color w:val="595959" w:themeColor="text1" w:themeTint="A6"/>
              <w:sz w:val="28"/>
              <w:szCs w:val="28"/>
              <w:rtl/>
            </w:rPr>
            <w:t>أقرارات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73E7A" w:rsidTr="0026608E">
      <w:trPr>
        <w:trHeight w:val="184"/>
      </w:trPr>
      <w:tc>
        <w:tcPr>
          <w:tcW w:w="2775" w:type="dxa"/>
        </w:tcPr>
        <w:p w:rsidR="00973E7A" w:rsidRDefault="00A17D04" w:rsidP="000F1700">
          <w:pPr>
            <w:pStyle w:val="Header"/>
            <w:jc w:val="both"/>
          </w:pPr>
          <w:r>
            <w:rPr>
              <w:noProof/>
            </w:rPr>
            <w:drawing>
              <wp:inline distT="0" distB="0" distL="0" distR="0" wp14:anchorId="372B7EEC" wp14:editId="1AB107D7">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973E7A" w:rsidRPr="009F71EC" w:rsidRDefault="00A17D04" w:rsidP="000F7DF2">
          <w:pPr>
            <w:pStyle w:val="Header"/>
            <w:bidi/>
            <w:spacing w:line="320" w:lineRule="exact"/>
            <w:rPr>
              <w:rFonts w:ascii="Arial Unicode MS" w:eastAsia="Arial Unicode MS" w:hAnsi="Arial Unicode MS" w:cs="Arial Unicode MS"/>
              <w:b/>
              <w:bCs/>
              <w:color w:val="595959" w:themeColor="text1" w:themeTint="A6"/>
              <w:sz w:val="32"/>
              <w:szCs w:val="32"/>
            </w:rPr>
          </w:pPr>
          <w:r w:rsidRPr="009F71EC">
            <w:rPr>
              <w:rFonts w:ascii="Arial Unicode MS" w:eastAsia="Arial Unicode MS" w:hAnsi="Arial Unicode MS" w:cs="Arial Unicode MS" w:hint="cs"/>
              <w:b/>
              <w:bCs/>
              <w:color w:val="595959" w:themeColor="text1" w:themeTint="A6"/>
              <w:sz w:val="32"/>
              <w:szCs w:val="32"/>
              <w:rtl/>
            </w:rPr>
            <w:t>شروط</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وأحكام</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فتح</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الحسابات</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الأفراد</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xml:space="preserve">والمشترك </w:t>
          </w:r>
          <w:r w:rsidRPr="009F71EC">
            <w:rPr>
              <w:rFonts w:ascii="Arial Unicode MS" w:eastAsia="Arial Unicode MS" w:hAnsi="Arial Unicode MS" w:cs="Arial Unicode MS"/>
              <w:b/>
              <w:bCs/>
              <w:color w:val="595959" w:themeColor="text1" w:themeTint="A6"/>
              <w:sz w:val="32"/>
              <w:szCs w:val="32"/>
              <w:rtl/>
            </w:rPr>
            <w:t>(</w:t>
          </w:r>
          <w:r w:rsidRPr="009F71EC">
            <w:rPr>
              <w:rFonts w:ascii="Arial Unicode MS" w:eastAsia="Arial Unicode MS" w:hAnsi="Arial Unicode MS" w:cs="Arial Unicode MS" w:hint="cs"/>
              <w:b/>
              <w:bCs/>
              <w:color w:val="595959" w:themeColor="text1" w:themeTint="A6"/>
              <w:sz w:val="32"/>
              <w:szCs w:val="32"/>
              <w:rtl/>
            </w:rPr>
            <w:t>تقليدي)</w:t>
          </w:r>
          <w:r w:rsidRPr="009F71EC">
            <w:rPr>
              <w:rFonts w:ascii="Arial Unicode MS" w:eastAsia="Arial Unicode MS" w:hAnsi="Arial Unicode MS" w:cs="Arial Unicode MS"/>
              <w:b/>
              <w:bCs/>
              <w:color w:val="595959" w:themeColor="text1" w:themeTint="A6"/>
              <w:sz w:val="32"/>
              <w:szCs w:val="32"/>
            </w:rPr>
            <w:t xml:space="preserve"> </w:t>
          </w:r>
        </w:p>
        <w:p w:rsidR="00973E7A" w:rsidRPr="009F71EC" w:rsidRDefault="00A17D04" w:rsidP="000F7DF2">
          <w:pPr>
            <w:pStyle w:val="Header"/>
            <w:spacing w:line="320" w:lineRule="exact"/>
            <w:jc w:val="right"/>
            <w:rPr>
              <w:rFonts w:ascii="Arial Unicode MS" w:eastAsia="Arial Unicode MS" w:hAnsi="Arial Unicode MS" w:cs="Arial Unicode MS"/>
              <w:b/>
              <w:bCs/>
              <w:color w:val="595959" w:themeColor="text1" w:themeTint="A6"/>
              <w:sz w:val="25"/>
              <w:szCs w:val="25"/>
            </w:rPr>
          </w:pPr>
          <w:r w:rsidRPr="009F71EC">
            <w:rPr>
              <w:rFonts w:ascii="Arial Unicode MS" w:eastAsia="Arial Unicode MS" w:hAnsi="Arial Unicode MS" w:cs="Arial Unicode MS"/>
              <w:b/>
              <w:bCs/>
              <w:color w:val="595959" w:themeColor="text1" w:themeTint="A6"/>
              <w:sz w:val="25"/>
              <w:szCs w:val="25"/>
            </w:rPr>
            <w:t>Account Opening Terms &amp; Conditions</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Individual – Joint</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(Conventional)</w:t>
          </w:r>
        </w:p>
      </w:tc>
    </w:tr>
  </w:tbl>
  <w:p w:rsidR="00973E7A" w:rsidRPr="000F1700" w:rsidRDefault="00EE2A84">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A3AFA"/>
    <w:multiLevelType w:val="hybridMultilevel"/>
    <w:tmpl w:val="7B4C7CB6"/>
    <w:lvl w:ilvl="0" w:tplc="F564848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B4310"/>
    <w:multiLevelType w:val="hybridMultilevel"/>
    <w:tmpl w:val="E3A499A8"/>
    <w:lvl w:ilvl="0" w:tplc="D02E1208">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25FF9"/>
    <w:multiLevelType w:val="hybridMultilevel"/>
    <w:tmpl w:val="89F62284"/>
    <w:lvl w:ilvl="0" w:tplc="8D4E70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C90484"/>
    <w:multiLevelType w:val="hybridMultilevel"/>
    <w:tmpl w:val="DD6C391E"/>
    <w:lvl w:ilvl="0" w:tplc="E5603C96">
      <w:numFmt w:val="bullet"/>
      <w:lvlText w:val="-"/>
      <w:lvlJc w:val="left"/>
      <w:pPr>
        <w:ind w:left="720" w:hanging="360"/>
      </w:pPr>
      <w:rPr>
        <w:rFonts w:ascii="Arial Unicode MS" w:eastAsia="Arial Unicode MS" w:hAnsi="Arial Unicode MS" w:cs="Arial Unicode MS" w:hint="eastAsia"/>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ED01A4"/>
    <w:multiLevelType w:val="hybridMultilevel"/>
    <w:tmpl w:val="5F16293A"/>
    <w:lvl w:ilvl="0" w:tplc="E5603C96">
      <w:numFmt w:val="bullet"/>
      <w:lvlText w:val="-"/>
      <w:lvlJc w:val="left"/>
      <w:pPr>
        <w:ind w:left="720" w:hanging="360"/>
      </w:pPr>
      <w:rPr>
        <w:rFonts w:ascii="Arial Unicode MS" w:eastAsia="Arial Unicode MS" w:hAnsi="Arial Unicode MS" w:cs="Arial Unicode MS" w:hint="eastAsia"/>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27"/>
  </w:num>
  <w:num w:numId="4">
    <w:abstractNumId w:val="20"/>
  </w:num>
  <w:num w:numId="5">
    <w:abstractNumId w:val="26"/>
  </w:num>
  <w:num w:numId="6">
    <w:abstractNumId w:val="12"/>
  </w:num>
  <w:num w:numId="7">
    <w:abstractNumId w:val="6"/>
  </w:num>
  <w:num w:numId="8">
    <w:abstractNumId w:val="41"/>
  </w:num>
  <w:num w:numId="9">
    <w:abstractNumId w:val="19"/>
  </w:num>
  <w:num w:numId="10">
    <w:abstractNumId w:val="42"/>
  </w:num>
  <w:num w:numId="11">
    <w:abstractNumId w:val="40"/>
  </w:num>
  <w:num w:numId="12">
    <w:abstractNumId w:val="16"/>
  </w:num>
  <w:num w:numId="13">
    <w:abstractNumId w:val="35"/>
  </w:num>
  <w:num w:numId="14">
    <w:abstractNumId w:val="5"/>
  </w:num>
  <w:num w:numId="15">
    <w:abstractNumId w:val="15"/>
  </w:num>
  <w:num w:numId="16">
    <w:abstractNumId w:val="10"/>
  </w:num>
  <w:num w:numId="17">
    <w:abstractNumId w:val="31"/>
  </w:num>
  <w:num w:numId="18">
    <w:abstractNumId w:val="3"/>
  </w:num>
  <w:num w:numId="19">
    <w:abstractNumId w:val="33"/>
  </w:num>
  <w:num w:numId="20">
    <w:abstractNumId w:val="32"/>
  </w:num>
  <w:num w:numId="21">
    <w:abstractNumId w:val="39"/>
  </w:num>
  <w:num w:numId="22">
    <w:abstractNumId w:val="23"/>
  </w:num>
  <w:num w:numId="23">
    <w:abstractNumId w:val="13"/>
  </w:num>
  <w:num w:numId="24">
    <w:abstractNumId w:val="29"/>
  </w:num>
  <w:num w:numId="25">
    <w:abstractNumId w:val="30"/>
  </w:num>
  <w:num w:numId="26">
    <w:abstractNumId w:val="25"/>
  </w:num>
  <w:num w:numId="27">
    <w:abstractNumId w:val="11"/>
  </w:num>
  <w:num w:numId="28">
    <w:abstractNumId w:val="28"/>
  </w:num>
  <w:num w:numId="29">
    <w:abstractNumId w:val="21"/>
  </w:num>
  <w:num w:numId="30">
    <w:abstractNumId w:val="9"/>
  </w:num>
  <w:num w:numId="31">
    <w:abstractNumId w:val="7"/>
  </w:num>
  <w:num w:numId="32">
    <w:abstractNumId w:val="17"/>
  </w:num>
  <w:num w:numId="33">
    <w:abstractNumId w:val="18"/>
  </w:num>
  <w:num w:numId="34">
    <w:abstractNumId w:val="37"/>
  </w:num>
  <w:num w:numId="35">
    <w:abstractNumId w:val="1"/>
  </w:num>
  <w:num w:numId="36">
    <w:abstractNumId w:val="43"/>
  </w:num>
  <w:num w:numId="37">
    <w:abstractNumId w:val="38"/>
  </w:num>
  <w:num w:numId="38">
    <w:abstractNumId w:val="0"/>
  </w:num>
  <w:num w:numId="39">
    <w:abstractNumId w:val="34"/>
  </w:num>
  <w:num w:numId="40">
    <w:abstractNumId w:val="14"/>
  </w:num>
  <w:num w:numId="41">
    <w:abstractNumId w:val="22"/>
  </w:num>
  <w:num w:numId="42">
    <w:abstractNumId w:val="2"/>
  </w:num>
  <w:num w:numId="43">
    <w:abstractNumId w:val="24"/>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pSNXJEdgKjvr7nR+9SU1swfXPRU=" w:salt="pUebwzxWE8z1DREk3cTC+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774"/>
    <w:rsid w:val="002968DC"/>
    <w:rsid w:val="002B2D4E"/>
    <w:rsid w:val="002B4C9D"/>
    <w:rsid w:val="002B7EBD"/>
    <w:rsid w:val="002C34AE"/>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55C78"/>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A2B78"/>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2203"/>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17D04"/>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226DC"/>
    <w:rsid w:val="00B41FA1"/>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C5576"/>
    <w:rsid w:val="00CD59B4"/>
    <w:rsid w:val="00CF4F74"/>
    <w:rsid w:val="00D0077D"/>
    <w:rsid w:val="00D1035C"/>
    <w:rsid w:val="00D36F63"/>
    <w:rsid w:val="00D45D69"/>
    <w:rsid w:val="00D46CA6"/>
    <w:rsid w:val="00D47471"/>
    <w:rsid w:val="00D544DD"/>
    <w:rsid w:val="00D64426"/>
    <w:rsid w:val="00D8602F"/>
    <w:rsid w:val="00D95815"/>
    <w:rsid w:val="00D95C74"/>
    <w:rsid w:val="00DA2E80"/>
    <w:rsid w:val="00DA6D96"/>
    <w:rsid w:val="00DB51B4"/>
    <w:rsid w:val="00DC70E9"/>
    <w:rsid w:val="00DC7797"/>
    <w:rsid w:val="00DD45D7"/>
    <w:rsid w:val="00DE4A03"/>
    <w:rsid w:val="00DF376C"/>
    <w:rsid w:val="00DF683B"/>
    <w:rsid w:val="00E512F6"/>
    <w:rsid w:val="00E976B1"/>
    <w:rsid w:val="00EA279A"/>
    <w:rsid w:val="00EA27BE"/>
    <w:rsid w:val="00EB214E"/>
    <w:rsid w:val="00EC5E42"/>
    <w:rsid w:val="00EE2A84"/>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B78"/>
    <w:rPr>
      <w:sz w:val="16"/>
      <w:szCs w:val="16"/>
    </w:rPr>
  </w:style>
  <w:style w:type="paragraph" w:styleId="CommentText">
    <w:name w:val="annotation text"/>
    <w:basedOn w:val="Normal"/>
    <w:link w:val="CommentTextChar"/>
    <w:uiPriority w:val="99"/>
    <w:semiHidden/>
    <w:unhideWhenUsed/>
    <w:rsid w:val="006A2B78"/>
    <w:pPr>
      <w:spacing w:line="240" w:lineRule="auto"/>
    </w:pPr>
    <w:rPr>
      <w:sz w:val="20"/>
      <w:szCs w:val="20"/>
    </w:rPr>
  </w:style>
  <w:style w:type="character" w:customStyle="1" w:styleId="CommentTextChar">
    <w:name w:val="Comment Text Char"/>
    <w:basedOn w:val="DefaultParagraphFont"/>
    <w:link w:val="CommentText"/>
    <w:uiPriority w:val="99"/>
    <w:semiHidden/>
    <w:rsid w:val="006A2B78"/>
    <w:rPr>
      <w:sz w:val="20"/>
      <w:szCs w:val="20"/>
    </w:rPr>
  </w:style>
  <w:style w:type="paragraph" w:styleId="CommentSubject">
    <w:name w:val="annotation subject"/>
    <w:basedOn w:val="CommentText"/>
    <w:next w:val="CommentText"/>
    <w:link w:val="CommentSubjectChar"/>
    <w:uiPriority w:val="99"/>
    <w:semiHidden/>
    <w:unhideWhenUsed/>
    <w:rsid w:val="006A2B78"/>
    <w:rPr>
      <w:b/>
      <w:bCs/>
    </w:rPr>
  </w:style>
  <w:style w:type="character" w:customStyle="1" w:styleId="CommentSubjectChar">
    <w:name w:val="Comment Subject Char"/>
    <w:basedOn w:val="CommentTextChar"/>
    <w:link w:val="CommentSubject"/>
    <w:uiPriority w:val="99"/>
    <w:semiHidden/>
    <w:rsid w:val="006A2B78"/>
    <w:rPr>
      <w:b/>
      <w:bCs/>
      <w:sz w:val="20"/>
      <w:szCs w:val="20"/>
    </w:rPr>
  </w:style>
  <w:style w:type="paragraph" w:styleId="Revision">
    <w:name w:val="Revision"/>
    <w:hidden/>
    <w:uiPriority w:val="99"/>
    <w:semiHidden/>
    <w:rsid w:val="006A2B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B78"/>
    <w:rPr>
      <w:sz w:val="16"/>
      <w:szCs w:val="16"/>
    </w:rPr>
  </w:style>
  <w:style w:type="paragraph" w:styleId="CommentText">
    <w:name w:val="annotation text"/>
    <w:basedOn w:val="Normal"/>
    <w:link w:val="CommentTextChar"/>
    <w:uiPriority w:val="99"/>
    <w:semiHidden/>
    <w:unhideWhenUsed/>
    <w:rsid w:val="006A2B78"/>
    <w:pPr>
      <w:spacing w:line="240" w:lineRule="auto"/>
    </w:pPr>
    <w:rPr>
      <w:sz w:val="20"/>
      <w:szCs w:val="20"/>
    </w:rPr>
  </w:style>
  <w:style w:type="character" w:customStyle="1" w:styleId="CommentTextChar">
    <w:name w:val="Comment Text Char"/>
    <w:basedOn w:val="DefaultParagraphFont"/>
    <w:link w:val="CommentText"/>
    <w:uiPriority w:val="99"/>
    <w:semiHidden/>
    <w:rsid w:val="006A2B78"/>
    <w:rPr>
      <w:sz w:val="20"/>
      <w:szCs w:val="20"/>
    </w:rPr>
  </w:style>
  <w:style w:type="paragraph" w:styleId="CommentSubject">
    <w:name w:val="annotation subject"/>
    <w:basedOn w:val="CommentText"/>
    <w:next w:val="CommentText"/>
    <w:link w:val="CommentSubjectChar"/>
    <w:uiPriority w:val="99"/>
    <w:semiHidden/>
    <w:unhideWhenUsed/>
    <w:rsid w:val="006A2B78"/>
    <w:rPr>
      <w:b/>
      <w:bCs/>
    </w:rPr>
  </w:style>
  <w:style w:type="character" w:customStyle="1" w:styleId="CommentSubjectChar">
    <w:name w:val="Comment Subject Char"/>
    <w:basedOn w:val="CommentTextChar"/>
    <w:link w:val="CommentSubject"/>
    <w:uiPriority w:val="99"/>
    <w:semiHidden/>
    <w:rsid w:val="006A2B78"/>
    <w:rPr>
      <w:b/>
      <w:bCs/>
      <w:sz w:val="20"/>
      <w:szCs w:val="20"/>
    </w:rPr>
  </w:style>
  <w:style w:type="paragraph" w:styleId="Revision">
    <w:name w:val="Revision"/>
    <w:hidden/>
    <w:uiPriority w:val="99"/>
    <w:semiHidden/>
    <w:rsid w:val="006A2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70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A084-4A17-4A64-8968-78148FB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19324</Words>
  <Characters>110152</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6</cp:revision>
  <cp:lastPrinted>2017-05-01T19:58:00Z</cp:lastPrinted>
  <dcterms:created xsi:type="dcterms:W3CDTF">2017-12-11T05:28:00Z</dcterms:created>
  <dcterms:modified xsi:type="dcterms:W3CDTF">2017-12-11T05:41:00Z</dcterms:modified>
</cp:coreProperties>
</file>