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5580"/>
      </w:tblGrid>
      <w:tr w:rsidR="004D5160" w:rsidRPr="00C050D8" w14:paraId="103EE57D" w14:textId="77777777" w:rsidTr="00B97E18">
        <w:trPr>
          <w:trHeight w:val="53"/>
        </w:trPr>
        <w:tc>
          <w:tcPr>
            <w:tcW w:w="5688" w:type="dxa"/>
            <w:shd w:val="clear" w:color="auto" w:fill="D9D9D9" w:themeFill="background1" w:themeFillShade="D9"/>
          </w:tcPr>
          <w:p w14:paraId="2D3D52D4" w14:textId="77777777" w:rsidR="004D5160" w:rsidRPr="006726DC" w:rsidRDefault="00A810DC"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bookmarkStart w:id="0" w:name="_GoBack"/>
            <w:bookmarkEnd w:id="0"/>
            <w:r w:rsidRPr="006726DC">
              <w:rPr>
                <w:rFonts w:ascii="Arial Unicode MS" w:eastAsia="Arial Unicode MS" w:hAnsi="Arial Unicode MS" w:cs="Arial Unicode MS"/>
                <w:b/>
                <w:bCs/>
                <w:color w:val="595959" w:themeColor="text1" w:themeTint="A6"/>
                <w:sz w:val="22"/>
                <w:szCs w:val="22"/>
              </w:rPr>
              <w:t>Services</w:t>
            </w:r>
          </w:p>
        </w:tc>
        <w:tc>
          <w:tcPr>
            <w:tcW w:w="5580" w:type="dxa"/>
            <w:shd w:val="clear" w:color="auto" w:fill="D9D9D9" w:themeFill="background1" w:themeFillShade="D9"/>
          </w:tcPr>
          <w:p w14:paraId="249F59A5" w14:textId="77777777" w:rsidR="004D5160" w:rsidRPr="006726DC" w:rsidRDefault="00A810DC"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الخدمات</w:t>
            </w:r>
          </w:p>
        </w:tc>
      </w:tr>
      <w:tr w:rsidR="004D5160" w:rsidRPr="00BE1D4B" w14:paraId="78FE3E95" w14:textId="77777777" w:rsidTr="00B97E18">
        <w:trPr>
          <w:trHeight w:val="53"/>
        </w:trPr>
        <w:tc>
          <w:tcPr>
            <w:tcW w:w="5688" w:type="dxa"/>
          </w:tcPr>
          <w:p w14:paraId="57F69804" w14:textId="77777777" w:rsidR="00070E7A" w:rsidRPr="00F213F6" w:rsidRDefault="00A810DC"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810DC">
              <w:rPr>
                <w:rFonts w:ascii="Arial Unicode MS" w:eastAsia="Arial Unicode MS" w:hAnsi="Arial Unicode MS" w:cs="Arial Unicode MS"/>
                <w:color w:val="595959" w:themeColor="text1" w:themeTint="A6"/>
                <w:sz w:val="18"/>
                <w:szCs w:val="18"/>
              </w:rPr>
              <w:t>The Bank shall, subject to (i) the terms</w:t>
            </w:r>
            <w:r w:rsidR="00EB567A">
              <w:rPr>
                <w:rFonts w:ascii="Arial Unicode MS" w:eastAsia="Arial Unicode MS" w:hAnsi="Arial Unicode MS" w:cs="Arial Unicode MS"/>
                <w:color w:val="595959" w:themeColor="text1" w:themeTint="A6"/>
                <w:sz w:val="18"/>
                <w:szCs w:val="18"/>
              </w:rPr>
              <w:t xml:space="preserve"> and conditions</w:t>
            </w:r>
            <w:r w:rsidRPr="00A810DC">
              <w:rPr>
                <w:rFonts w:ascii="Arial Unicode MS" w:eastAsia="Arial Unicode MS" w:hAnsi="Arial Unicode MS" w:cs="Arial Unicode MS"/>
                <w:color w:val="595959" w:themeColor="text1" w:themeTint="A6"/>
                <w:sz w:val="18"/>
                <w:szCs w:val="18"/>
              </w:rPr>
              <w:t xml:space="preserve"> herein and (ii) compliance by the Client</w:t>
            </w:r>
            <w:r w:rsidR="00E201CE">
              <w:rPr>
                <w:rFonts w:ascii="Arial Unicode MS" w:eastAsia="Arial Unicode MS" w:hAnsi="Arial Unicode MS" w:cs="Arial Unicode MS"/>
                <w:color w:val="595959" w:themeColor="text1" w:themeTint="A6"/>
                <w:sz w:val="18"/>
                <w:szCs w:val="18"/>
              </w:rPr>
              <w:t xml:space="preserve"> (The Owner of the Specific Bank Account)</w:t>
            </w:r>
            <w:r w:rsidRPr="00A810DC">
              <w:rPr>
                <w:rFonts w:ascii="Arial Unicode MS" w:eastAsia="Arial Unicode MS" w:hAnsi="Arial Unicode MS" w:cs="Arial Unicode MS"/>
                <w:color w:val="595959" w:themeColor="text1" w:themeTint="A6"/>
                <w:sz w:val="18"/>
                <w:szCs w:val="18"/>
              </w:rPr>
              <w:t xml:space="preserve"> with the terms </w:t>
            </w:r>
            <w:r w:rsidR="00EB567A">
              <w:rPr>
                <w:rFonts w:ascii="Arial Unicode MS" w:eastAsia="Arial Unicode MS" w:hAnsi="Arial Unicode MS" w:cs="Arial Unicode MS"/>
                <w:color w:val="595959" w:themeColor="text1" w:themeTint="A6"/>
                <w:sz w:val="18"/>
                <w:szCs w:val="18"/>
              </w:rPr>
              <w:t>and conditions</w:t>
            </w:r>
            <w:r w:rsidRPr="00A810DC">
              <w:rPr>
                <w:rFonts w:ascii="Arial Unicode MS" w:eastAsia="Arial Unicode MS" w:hAnsi="Arial Unicode MS" w:cs="Arial Unicode MS"/>
                <w:color w:val="595959" w:themeColor="text1" w:themeTint="A6"/>
                <w:sz w:val="18"/>
                <w:szCs w:val="18"/>
              </w:rPr>
              <w:t xml:space="preserve">, provide the services set out below (collectively </w:t>
            </w:r>
            <w:r w:rsidR="0094400E">
              <w:rPr>
                <w:rFonts w:ascii="Arial Unicode MS" w:eastAsia="Arial Unicode MS" w:hAnsi="Arial Unicode MS" w:cs="Arial Unicode MS"/>
                <w:color w:val="595959" w:themeColor="text1" w:themeTint="A6"/>
                <w:sz w:val="18"/>
                <w:szCs w:val="18"/>
              </w:rPr>
              <w:t>the “Services”):</w:t>
            </w:r>
          </w:p>
        </w:tc>
        <w:tc>
          <w:tcPr>
            <w:tcW w:w="5580" w:type="dxa"/>
          </w:tcPr>
          <w:p w14:paraId="2A32C6B8" w14:textId="77777777" w:rsidR="00070E7A" w:rsidRPr="004D5160" w:rsidRDefault="00A810DC"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Pr>
            </w:pPr>
            <w:r w:rsidRPr="00A810DC">
              <w:rPr>
                <w:rFonts w:ascii="Arial Unicode MS" w:eastAsia="Arial Unicode MS" w:hAnsi="Arial Unicode MS" w:cs="Arial Unicode MS" w:hint="cs"/>
                <w:color w:val="595959" w:themeColor="text1" w:themeTint="A6"/>
                <w:sz w:val="18"/>
                <w:szCs w:val="18"/>
                <w:rtl/>
              </w:rPr>
              <w:t>يتعين</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على</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البنك</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تقديم</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الخدمات</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الواردة</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أدناه</w:t>
            </w:r>
            <w:r w:rsidRPr="00A810DC">
              <w:rPr>
                <w:rFonts w:ascii="Arial Unicode MS" w:eastAsia="Arial Unicode MS" w:hAnsi="Arial Unicode MS" w:cs="Arial Unicode MS"/>
                <w:color w:val="595959" w:themeColor="text1" w:themeTint="A6"/>
                <w:sz w:val="18"/>
                <w:szCs w:val="18"/>
                <w:rtl/>
              </w:rPr>
              <w:t>, (</w:t>
            </w:r>
            <w:r w:rsidRPr="00A810DC">
              <w:rPr>
                <w:rFonts w:ascii="Arial Unicode MS" w:eastAsia="Arial Unicode MS" w:hAnsi="Arial Unicode MS" w:cs="Arial Unicode MS" w:hint="cs"/>
                <w:color w:val="595959" w:themeColor="text1" w:themeTint="A6"/>
                <w:sz w:val="18"/>
                <w:szCs w:val="18"/>
                <w:rtl/>
              </w:rPr>
              <w:t>ويشار</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إليها</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بالخدمات</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مع</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مراعاه</w:t>
            </w:r>
            <w:r w:rsidRPr="00A810DC">
              <w:rPr>
                <w:rFonts w:ascii="Arial Unicode MS" w:eastAsia="Arial Unicode MS" w:hAnsi="Arial Unicode MS" w:cs="Arial Unicode MS"/>
                <w:color w:val="595959" w:themeColor="text1" w:themeTint="A6"/>
                <w:sz w:val="18"/>
                <w:szCs w:val="18"/>
                <w:rtl/>
              </w:rPr>
              <w:t xml:space="preserve"> (1) </w:t>
            </w:r>
            <w:r w:rsidRPr="00A810DC">
              <w:rPr>
                <w:rFonts w:ascii="Arial Unicode MS" w:eastAsia="Arial Unicode MS" w:hAnsi="Arial Unicode MS" w:cs="Arial Unicode MS" w:hint="cs"/>
                <w:color w:val="595959" w:themeColor="text1" w:themeTint="A6"/>
                <w:sz w:val="18"/>
                <w:szCs w:val="18"/>
                <w:rtl/>
              </w:rPr>
              <w:t>الشروط</w:t>
            </w:r>
            <w:r w:rsidR="00EB567A">
              <w:rPr>
                <w:rFonts w:ascii="Arial Unicode MS" w:eastAsia="Arial Unicode MS" w:hAnsi="Arial Unicode MS" w:cs="Arial Unicode MS" w:hint="cs"/>
                <w:color w:val="595959" w:themeColor="text1" w:themeTint="A6"/>
                <w:sz w:val="18"/>
                <w:szCs w:val="18"/>
                <w:rtl/>
              </w:rPr>
              <w:t xml:space="preserve"> والاحكام</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المنصوص</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عليها</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و</w:t>
            </w:r>
            <w:r w:rsidRPr="00A810DC">
              <w:rPr>
                <w:rFonts w:ascii="Arial Unicode MS" w:eastAsia="Arial Unicode MS" w:hAnsi="Arial Unicode MS" w:cs="Arial Unicode MS"/>
                <w:color w:val="595959" w:themeColor="text1" w:themeTint="A6"/>
                <w:sz w:val="18"/>
                <w:szCs w:val="18"/>
                <w:rtl/>
              </w:rPr>
              <w:t xml:space="preserve"> (2) </w:t>
            </w:r>
            <w:r w:rsidRPr="00A810DC">
              <w:rPr>
                <w:rFonts w:ascii="Arial Unicode MS" w:eastAsia="Arial Unicode MS" w:hAnsi="Arial Unicode MS" w:cs="Arial Unicode MS" w:hint="cs"/>
                <w:color w:val="595959" w:themeColor="text1" w:themeTint="A6"/>
                <w:sz w:val="18"/>
                <w:szCs w:val="18"/>
                <w:rtl/>
              </w:rPr>
              <w:t>إلتزام</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العميل</w:t>
            </w:r>
            <w:r w:rsidR="00E201CE">
              <w:rPr>
                <w:rFonts w:ascii="Arial Unicode MS" w:eastAsia="Arial Unicode MS" w:hAnsi="Arial Unicode MS" w:cs="Arial Unicode MS" w:hint="cs"/>
                <w:color w:val="595959" w:themeColor="text1" w:themeTint="A6"/>
                <w:sz w:val="18"/>
                <w:szCs w:val="18"/>
                <w:rtl/>
              </w:rPr>
              <w:t xml:space="preserve"> (المالك للحساب البنكي الأساسي)</w:t>
            </w:r>
            <w:r w:rsidRPr="00A810DC">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بتلك الشروط والاحكام</w:t>
            </w:r>
            <w:r w:rsidR="00F83860">
              <w:rPr>
                <w:rFonts w:ascii="Arial Unicode MS" w:eastAsia="Arial Unicode MS" w:hAnsi="Arial Unicode MS" w:cs="Arial Unicode MS" w:hint="cs"/>
                <w:color w:val="595959" w:themeColor="text1" w:themeTint="A6"/>
                <w:sz w:val="18"/>
                <w:szCs w:val="18"/>
                <w:rtl/>
              </w:rPr>
              <w:t>.</w:t>
            </w:r>
            <w:r w:rsidR="0094400E">
              <w:rPr>
                <w:rFonts w:ascii="Arial Unicode MS" w:eastAsia="Arial Unicode MS" w:hAnsi="Arial Unicode MS" w:cs="Arial Unicode MS" w:hint="cs"/>
                <w:color w:val="595959" w:themeColor="text1" w:themeTint="A6"/>
                <w:sz w:val="18"/>
                <w:szCs w:val="18"/>
                <w:rtl/>
              </w:rPr>
              <w:t>:</w:t>
            </w:r>
          </w:p>
        </w:tc>
      </w:tr>
      <w:tr w:rsidR="00A810DC" w:rsidRPr="00BE1D4B" w14:paraId="07741CDB" w14:textId="77777777" w:rsidTr="00B97E18">
        <w:trPr>
          <w:trHeight w:val="926"/>
        </w:trPr>
        <w:tc>
          <w:tcPr>
            <w:tcW w:w="5688" w:type="dxa"/>
          </w:tcPr>
          <w:p w14:paraId="4CB3CDBE"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1-1 </w:t>
            </w:r>
            <w:r w:rsidR="00A810DC" w:rsidRPr="00A810DC">
              <w:rPr>
                <w:rFonts w:ascii="Arial Unicode MS" w:eastAsia="Arial Unicode MS" w:hAnsi="Arial Unicode MS" w:cs="Arial Unicode MS"/>
                <w:color w:val="595959" w:themeColor="text1" w:themeTint="A6"/>
                <w:sz w:val="18"/>
                <w:szCs w:val="18"/>
              </w:rPr>
              <w:t xml:space="preserve">Manage the salary distribution process for the employee enrolled by the Client for the provision of the Services (“Workers”) </w:t>
            </w:r>
            <w:r w:rsidR="00A810DC">
              <w:rPr>
                <w:rFonts w:ascii="Arial Unicode MS" w:eastAsia="Arial Unicode MS" w:hAnsi="Arial Unicode MS" w:cs="Arial Unicode MS"/>
                <w:color w:val="595959" w:themeColor="text1" w:themeTint="A6"/>
                <w:sz w:val="18"/>
                <w:szCs w:val="18"/>
              </w:rPr>
              <w:t xml:space="preserve">including </w:t>
            </w:r>
            <w:r w:rsidR="00A810DC" w:rsidRPr="00A810DC">
              <w:rPr>
                <w:rFonts w:ascii="Arial Unicode MS" w:eastAsia="Arial Unicode MS" w:hAnsi="Arial Unicode MS" w:cs="Arial Unicode MS"/>
                <w:color w:val="595959" w:themeColor="text1" w:themeTint="A6"/>
                <w:sz w:val="18"/>
                <w:szCs w:val="18"/>
              </w:rPr>
              <w:t>Transfer all dues of Workers of the Client to their Prepaid Card accounts with SAIB as per the details provided by the Client using the available channels in accordance with Clause 2.5. The Bank however shall not bear any responsibility for any error, oversight, or mistake of the Client in writing the due amount</w:t>
            </w:r>
            <w:r w:rsidR="00A810DC">
              <w:rPr>
                <w:rFonts w:ascii="Arial Unicode MS" w:eastAsia="Arial Unicode MS" w:hAnsi="Arial Unicode MS" w:cs="Arial Unicode MS"/>
                <w:color w:val="595959" w:themeColor="text1" w:themeTint="A6"/>
                <w:sz w:val="18"/>
                <w:szCs w:val="18"/>
              </w:rPr>
              <w:t>.</w:t>
            </w:r>
          </w:p>
        </w:tc>
        <w:tc>
          <w:tcPr>
            <w:tcW w:w="5580" w:type="dxa"/>
          </w:tcPr>
          <w:p w14:paraId="28E8D65B"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1-1 </w:t>
            </w:r>
            <w:r w:rsidR="00A810DC" w:rsidRPr="00A810DC">
              <w:rPr>
                <w:rFonts w:ascii="Arial Unicode MS" w:eastAsia="Arial Unicode MS" w:hAnsi="Arial Unicode MS" w:cs="Arial Unicode MS" w:hint="cs"/>
                <w:color w:val="595959" w:themeColor="text1" w:themeTint="A6"/>
                <w:sz w:val="18"/>
                <w:szCs w:val="18"/>
                <w:rtl/>
              </w:rPr>
              <w:t>إدارة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عملية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دفع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رواتب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المسجلين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قبل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للاستفادة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الخدمات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المقدمة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بموجب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هذه</w:t>
            </w:r>
            <w:r w:rsidR="00A810DC" w:rsidRPr="00A810DC">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والتي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تشمل</w:t>
            </w:r>
            <w:r w:rsidR="00A810DC">
              <w:rPr>
                <w:rFonts w:ascii="Arial Unicode MS" w:eastAsia="Arial Unicode MS" w:hAnsi="Arial Unicode MS" w:cs="Arial Unicode MS"/>
                <w:color w:val="595959" w:themeColor="text1" w:themeTint="A6"/>
                <w:sz w:val="18"/>
                <w:szCs w:val="18"/>
              </w:rPr>
              <w:t xml:space="preserve"> </w:t>
            </w:r>
            <w:r w:rsidR="00A810DC" w:rsidRPr="00A810DC">
              <w:rPr>
                <w:rFonts w:ascii="Arial Unicode MS" w:eastAsia="Arial Unicode MS" w:hAnsi="Arial Unicode MS" w:cs="Arial Unicode MS" w:hint="cs"/>
                <w:color w:val="595959" w:themeColor="text1" w:themeTint="A6"/>
                <w:sz w:val="18"/>
                <w:szCs w:val="18"/>
                <w:rtl/>
              </w:rPr>
              <w:t>تحويل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جميع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مستحقات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لدى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إلى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حسابات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المسبقة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الدفع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الخاصة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بهم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لدى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طبقاً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للبيانات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المقدمة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باستخدام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القنوات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المتاحة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وفقاً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للمادة</w:t>
            </w:r>
            <w:r w:rsidR="00A810DC" w:rsidRPr="00A810DC">
              <w:rPr>
                <w:rFonts w:ascii="Arial Unicode MS" w:eastAsia="Arial Unicode MS" w:hAnsi="Arial Unicode MS" w:cs="Arial Unicode MS"/>
                <w:color w:val="595959" w:themeColor="text1" w:themeTint="A6"/>
                <w:sz w:val="18"/>
                <w:szCs w:val="18"/>
                <w:rtl/>
              </w:rPr>
              <w:t xml:space="preserve"> (2.5) </w:t>
            </w:r>
            <w:r w:rsidR="00A810DC" w:rsidRPr="00A810DC">
              <w:rPr>
                <w:rFonts w:ascii="Arial Unicode MS" w:eastAsia="Arial Unicode MS" w:hAnsi="Arial Unicode MS" w:cs="Arial Unicode MS" w:hint="cs"/>
                <w:color w:val="595959" w:themeColor="text1" w:themeTint="A6"/>
                <w:sz w:val="18"/>
                <w:szCs w:val="18"/>
                <w:rtl/>
              </w:rPr>
              <w:t>ولا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يتحمل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خطأ</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كتابة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المبلغ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الذي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يستحقه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العامل</w:t>
            </w:r>
            <w:r w:rsidR="00F83860">
              <w:rPr>
                <w:rFonts w:ascii="Arial Unicode MS" w:eastAsia="Arial Unicode MS" w:hAnsi="Arial Unicode MS" w:cs="Arial Unicode MS" w:hint="cs"/>
                <w:color w:val="595959" w:themeColor="text1" w:themeTint="A6"/>
                <w:sz w:val="18"/>
                <w:szCs w:val="18"/>
                <w:rtl/>
              </w:rPr>
              <w:t>.</w:t>
            </w:r>
          </w:p>
        </w:tc>
      </w:tr>
      <w:tr w:rsidR="00A810DC" w:rsidRPr="00BE1D4B" w14:paraId="727E70C8" w14:textId="77777777" w:rsidTr="00B97E18">
        <w:trPr>
          <w:trHeight w:val="77"/>
        </w:trPr>
        <w:tc>
          <w:tcPr>
            <w:tcW w:w="5688" w:type="dxa"/>
          </w:tcPr>
          <w:p w14:paraId="0C83AF17"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1-2 </w:t>
            </w:r>
            <w:r w:rsidR="00A810DC" w:rsidRPr="00A810DC">
              <w:rPr>
                <w:rFonts w:ascii="Arial Unicode MS" w:eastAsia="Arial Unicode MS" w:hAnsi="Arial Unicode MS" w:cs="Arial Unicode MS"/>
                <w:color w:val="595959" w:themeColor="text1" w:themeTint="A6"/>
                <w:sz w:val="18"/>
                <w:szCs w:val="18"/>
              </w:rPr>
              <w:t xml:space="preserve">Issue household payroll salary cards in order to distribute salary and other benefits to Workers, pursuant to </w:t>
            </w:r>
            <w:r w:rsidR="006C1B98">
              <w:rPr>
                <w:rFonts w:ascii="Arial Unicode MS" w:eastAsia="Arial Unicode MS" w:hAnsi="Arial Unicode MS" w:cs="Arial Unicode MS"/>
                <w:color w:val="595959" w:themeColor="text1" w:themeTint="A6"/>
                <w:sz w:val="18"/>
                <w:szCs w:val="18"/>
              </w:rPr>
              <w:t>these terms and conditions</w:t>
            </w:r>
            <w:r w:rsidR="00A810DC" w:rsidRPr="00A810DC">
              <w:rPr>
                <w:rFonts w:ascii="Arial Unicode MS" w:eastAsia="Arial Unicode MS" w:hAnsi="Arial Unicode MS" w:cs="Arial Unicode MS"/>
                <w:color w:val="595959" w:themeColor="text1" w:themeTint="A6"/>
                <w:sz w:val="18"/>
                <w:szCs w:val="18"/>
              </w:rPr>
              <w:t xml:space="preserve"> on Client request (“Household payroll salary Card”), subject to each Worker agrees to be bound by SAIB’s standard terms and conditions relating to issuance, use of and payment of fees relating to the household Card (“Cardholder”).</w:t>
            </w:r>
          </w:p>
        </w:tc>
        <w:tc>
          <w:tcPr>
            <w:tcW w:w="5580" w:type="dxa"/>
          </w:tcPr>
          <w:p w14:paraId="32E0BB4E"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1-2 </w:t>
            </w:r>
            <w:r w:rsidR="00A810DC" w:rsidRPr="00A810DC">
              <w:rPr>
                <w:rFonts w:ascii="Arial Unicode MS" w:eastAsia="Arial Unicode MS" w:hAnsi="Arial Unicode MS" w:cs="Arial Unicode MS" w:hint="cs"/>
                <w:color w:val="595959" w:themeColor="text1" w:themeTint="A6"/>
                <w:sz w:val="18"/>
                <w:szCs w:val="18"/>
                <w:rtl/>
              </w:rPr>
              <w:t>إصدار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بموجب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هذه</w:t>
            </w:r>
            <w:r w:rsidR="00A810DC" w:rsidRPr="00A810DC">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EB567A"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بناء</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طلب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شريطة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يوافق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كل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الالتزام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بالشروط</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والأحكام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الصادرة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والتي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تتعلق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بإصدار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واستخدام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ودفع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الرسوم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تتعلق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ببطاقات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البطاقة</w:t>
            </w:r>
            <w:r w:rsidR="00A810DC" w:rsidRPr="00A810DC">
              <w:rPr>
                <w:rFonts w:ascii="Arial Unicode MS" w:eastAsia="Arial Unicode MS" w:hAnsi="Arial Unicode MS" w:cs="Arial Unicode MS"/>
                <w:color w:val="595959" w:themeColor="text1" w:themeTint="A6"/>
                <w:sz w:val="18"/>
                <w:szCs w:val="18"/>
                <w:rtl/>
              </w:rPr>
              <w:t xml:space="preserve">").  </w:t>
            </w:r>
          </w:p>
        </w:tc>
      </w:tr>
      <w:tr w:rsidR="00A810DC" w:rsidRPr="00BE1D4B" w14:paraId="6C0A6A95" w14:textId="77777777" w:rsidTr="00B97E18">
        <w:trPr>
          <w:trHeight w:val="77"/>
        </w:trPr>
        <w:tc>
          <w:tcPr>
            <w:tcW w:w="5688" w:type="dxa"/>
          </w:tcPr>
          <w:p w14:paraId="77B99380" w14:textId="176D6121"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1-3 </w:t>
            </w:r>
            <w:r w:rsidR="00A810DC" w:rsidRPr="00A810DC">
              <w:rPr>
                <w:rFonts w:ascii="Arial Unicode MS" w:eastAsia="Arial Unicode MS" w:hAnsi="Arial Unicode MS" w:cs="Arial Unicode MS"/>
                <w:color w:val="595959" w:themeColor="text1" w:themeTint="A6"/>
                <w:sz w:val="18"/>
                <w:szCs w:val="18"/>
              </w:rPr>
              <w:t>Deliver household Payroll salary Cards to the Client at a branch of SAIB</w:t>
            </w:r>
            <w:r w:rsidR="00B7308B">
              <w:rPr>
                <w:rFonts w:ascii="Arial Unicode MS" w:eastAsia="Arial Unicode MS" w:hAnsi="Arial Unicode MS" w:cs="Arial Unicode MS"/>
                <w:color w:val="595959" w:themeColor="text1" w:themeTint="A6"/>
                <w:sz w:val="18"/>
                <w:szCs w:val="18"/>
              </w:rPr>
              <w:t xml:space="preserve"> or by the shipping company. </w:t>
            </w:r>
          </w:p>
        </w:tc>
        <w:tc>
          <w:tcPr>
            <w:tcW w:w="5580" w:type="dxa"/>
          </w:tcPr>
          <w:p w14:paraId="255C969A" w14:textId="5A33EB4E" w:rsidR="00A810DC" w:rsidRPr="00A810DC" w:rsidRDefault="0094400E" w:rsidP="00F620C0">
            <w:pPr>
              <w:pStyle w:val="ListParagraph"/>
              <w:tabs>
                <w:tab w:val="left" w:pos="0"/>
                <w:tab w:val="left" w:pos="1161"/>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1-3 </w:t>
            </w:r>
            <w:r w:rsidR="00A810DC" w:rsidRPr="00A810DC">
              <w:rPr>
                <w:rFonts w:ascii="Arial Unicode MS" w:eastAsia="Arial Unicode MS" w:hAnsi="Arial Unicode MS" w:cs="Arial Unicode MS" w:hint="cs"/>
                <w:color w:val="595959" w:themeColor="text1" w:themeTint="A6"/>
                <w:sz w:val="18"/>
                <w:szCs w:val="18"/>
                <w:rtl/>
              </w:rPr>
              <w:t>تسليم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خلال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أحد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فروع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B7308B">
              <w:rPr>
                <w:rFonts w:ascii="Arial Unicode MS" w:eastAsia="Arial Unicode MS" w:hAnsi="Arial Unicode MS" w:cs="Arial Unicode MS"/>
                <w:color w:val="595959" w:themeColor="text1" w:themeTint="A6"/>
                <w:sz w:val="18"/>
                <w:szCs w:val="18"/>
              </w:rPr>
              <w:t xml:space="preserve"> </w:t>
            </w:r>
            <w:r w:rsidR="00B7308B">
              <w:rPr>
                <w:rFonts w:ascii="Arial Unicode MS" w:eastAsia="Arial Unicode MS" w:hAnsi="Arial Unicode MS" w:cs="Arial Unicode MS" w:hint="cs"/>
                <w:color w:val="595959" w:themeColor="text1" w:themeTint="A6"/>
                <w:sz w:val="18"/>
                <w:szCs w:val="18"/>
                <w:rtl/>
              </w:rPr>
              <w:t>او عن طريق شركة ا</w:t>
            </w:r>
            <w:r w:rsidR="0074476B">
              <w:rPr>
                <w:rFonts w:ascii="Arial Unicode MS" w:eastAsia="Arial Unicode MS" w:hAnsi="Arial Unicode MS" w:cs="Arial Unicode MS" w:hint="cs"/>
                <w:color w:val="595959" w:themeColor="text1" w:themeTint="A6"/>
                <w:sz w:val="18"/>
                <w:szCs w:val="18"/>
                <w:rtl/>
              </w:rPr>
              <w:t xml:space="preserve">لتوصيل. </w:t>
            </w:r>
          </w:p>
        </w:tc>
      </w:tr>
      <w:tr w:rsidR="00B7308B" w:rsidRPr="00BE1D4B" w14:paraId="2E538AAD" w14:textId="77777777" w:rsidTr="00B97E18">
        <w:trPr>
          <w:trHeight w:val="77"/>
        </w:trPr>
        <w:tc>
          <w:tcPr>
            <w:tcW w:w="5688" w:type="dxa"/>
          </w:tcPr>
          <w:p w14:paraId="4F26F497" w14:textId="5DEA296B" w:rsidR="00B7308B" w:rsidRDefault="00B7308B"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1-</w:t>
            </w:r>
            <w:r w:rsidR="00F560D5">
              <w:rPr>
                <w:rFonts w:ascii="Arial Unicode MS" w:eastAsia="Arial Unicode MS" w:hAnsi="Arial Unicode MS" w:cs="Arial Unicode MS"/>
                <w:color w:val="595959" w:themeColor="text1" w:themeTint="A6"/>
                <w:sz w:val="18"/>
                <w:szCs w:val="18"/>
              </w:rPr>
              <w:t xml:space="preserve">4 Household payroll salary card renewal: The card will be renewed automatically once it is expired. </w:t>
            </w:r>
          </w:p>
        </w:tc>
        <w:tc>
          <w:tcPr>
            <w:tcW w:w="5580" w:type="dxa"/>
          </w:tcPr>
          <w:p w14:paraId="24821B06" w14:textId="77777777" w:rsidR="00B7308B" w:rsidRDefault="00B24F49" w:rsidP="00F620C0">
            <w:pPr>
              <w:pStyle w:val="ListParagraph"/>
              <w:tabs>
                <w:tab w:val="left" w:pos="0"/>
                <w:tab w:val="left" w:pos="1161"/>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1-4 تجديد بطاقات العمالة المنزلية: تصدر بطاقة جديدة تلقائيا بمجرد انتهاء صلاحية البطاقة القديمة.    </w:t>
            </w:r>
          </w:p>
        </w:tc>
      </w:tr>
      <w:tr w:rsidR="00F560D5" w:rsidRPr="00BE1D4B" w14:paraId="6BC64960" w14:textId="77777777" w:rsidTr="00B97E18">
        <w:trPr>
          <w:trHeight w:val="77"/>
        </w:trPr>
        <w:tc>
          <w:tcPr>
            <w:tcW w:w="5688" w:type="dxa"/>
          </w:tcPr>
          <w:p w14:paraId="55FBCBFD" w14:textId="77777777" w:rsidR="00F560D5" w:rsidRDefault="00705ACB"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1-5 The cardholder has the option to cancel the card or cancel the automatic annual renewal of the card by informing the bank 60 days prior to the expiry date. </w:t>
            </w:r>
          </w:p>
        </w:tc>
        <w:tc>
          <w:tcPr>
            <w:tcW w:w="5580" w:type="dxa"/>
          </w:tcPr>
          <w:p w14:paraId="37CD8B24" w14:textId="77777777" w:rsidR="00BB7ED6" w:rsidRDefault="00F560D5" w:rsidP="00F620C0">
            <w:pPr>
              <w:pStyle w:val="ListParagraph"/>
              <w:tabs>
                <w:tab w:val="left" w:pos="0"/>
                <w:tab w:val="left" w:pos="1161"/>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1-5 </w:t>
            </w:r>
            <w:r w:rsidR="00BB7ED6">
              <w:rPr>
                <w:rFonts w:ascii="Arial Unicode MS" w:eastAsia="Arial Unicode MS" w:hAnsi="Arial Unicode MS" w:cs="Arial Unicode MS" w:hint="cs"/>
                <w:color w:val="595959" w:themeColor="text1" w:themeTint="A6"/>
                <w:sz w:val="18"/>
                <w:szCs w:val="18"/>
                <w:rtl/>
              </w:rPr>
              <w:t>يكون لدى حامل البطاقة خيار الغاء بطاقة العمالة المنزلية</w:t>
            </w:r>
            <w:r w:rsidR="00705ACB">
              <w:rPr>
                <w:rFonts w:ascii="Arial Unicode MS" w:eastAsia="Arial Unicode MS" w:hAnsi="Arial Unicode MS" w:cs="Arial Unicode MS"/>
                <w:color w:val="595959" w:themeColor="text1" w:themeTint="A6"/>
                <w:sz w:val="18"/>
                <w:szCs w:val="18"/>
              </w:rPr>
              <w:t xml:space="preserve"> </w:t>
            </w:r>
            <w:r w:rsidR="00705ACB">
              <w:rPr>
                <w:rFonts w:ascii="Arial Unicode MS" w:eastAsia="Arial Unicode MS" w:hAnsi="Arial Unicode MS" w:cs="Arial Unicode MS" w:hint="cs"/>
                <w:color w:val="595959" w:themeColor="text1" w:themeTint="A6"/>
                <w:sz w:val="18"/>
                <w:szCs w:val="18"/>
                <w:rtl/>
              </w:rPr>
              <w:t xml:space="preserve">او الغاء التجديد السنوي وذلك عن طريق ابلاغ البنك قبل 60 يوم من انتهاء صلاحيتها. </w:t>
            </w:r>
          </w:p>
          <w:p w14:paraId="635FC2EF" w14:textId="77777777" w:rsidR="00BB7ED6" w:rsidRDefault="00BB7ED6" w:rsidP="00F620C0">
            <w:pPr>
              <w:pStyle w:val="ListParagraph"/>
              <w:tabs>
                <w:tab w:val="left" w:pos="0"/>
                <w:tab w:val="left" w:pos="1161"/>
              </w:tabs>
              <w:spacing w:line="200" w:lineRule="exact"/>
              <w:ind w:left="0"/>
              <w:jc w:val="both"/>
              <w:rPr>
                <w:rFonts w:ascii="Arial Unicode MS" w:eastAsia="Arial Unicode MS" w:hAnsi="Arial Unicode MS" w:cs="Arial Unicode MS"/>
                <w:color w:val="595959" w:themeColor="text1" w:themeTint="A6"/>
                <w:sz w:val="18"/>
                <w:szCs w:val="18"/>
                <w:rtl/>
              </w:rPr>
            </w:pPr>
          </w:p>
        </w:tc>
      </w:tr>
      <w:tr w:rsidR="00A810DC" w:rsidRPr="00BE1D4B" w14:paraId="3DE04647" w14:textId="77777777" w:rsidTr="00B97E18">
        <w:trPr>
          <w:trHeight w:val="77"/>
        </w:trPr>
        <w:tc>
          <w:tcPr>
            <w:tcW w:w="5688" w:type="dxa"/>
          </w:tcPr>
          <w:p w14:paraId="30F9E010" w14:textId="0924F4AB"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1-</w:t>
            </w:r>
            <w:r w:rsidR="00AA7F4E">
              <w:rPr>
                <w:rFonts w:ascii="Arial Unicode MS" w:eastAsia="Arial Unicode MS" w:hAnsi="Arial Unicode MS" w:cs="Arial Unicode MS"/>
                <w:color w:val="595959" w:themeColor="text1" w:themeTint="A6"/>
                <w:sz w:val="18"/>
                <w:szCs w:val="18"/>
              </w:rPr>
              <w:t xml:space="preserve">6 </w:t>
            </w:r>
            <w:r w:rsidR="00A810DC" w:rsidRPr="00A810DC">
              <w:rPr>
                <w:rFonts w:ascii="Arial Unicode MS" w:eastAsia="Arial Unicode MS" w:hAnsi="Arial Unicode MS" w:cs="Arial Unicode MS"/>
                <w:color w:val="595959" w:themeColor="text1" w:themeTint="A6"/>
                <w:sz w:val="18"/>
                <w:szCs w:val="18"/>
              </w:rPr>
              <w:t>Conduct the KYC for the Workers, while delivering the Card / Pins to the Workers</w:t>
            </w:r>
            <w:r w:rsidR="00F83860">
              <w:rPr>
                <w:rFonts w:ascii="Arial Unicode MS" w:eastAsia="Arial Unicode MS" w:hAnsi="Arial Unicode MS" w:cs="Arial Unicode MS"/>
                <w:color w:val="595959" w:themeColor="text1" w:themeTint="A6"/>
                <w:sz w:val="18"/>
                <w:szCs w:val="18"/>
              </w:rPr>
              <w:t>.</w:t>
            </w:r>
          </w:p>
        </w:tc>
        <w:tc>
          <w:tcPr>
            <w:tcW w:w="5580" w:type="dxa"/>
          </w:tcPr>
          <w:p w14:paraId="7D1586C6" w14:textId="3FDC8166"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1-</w:t>
            </w:r>
            <w:r w:rsidR="00AA7F4E">
              <w:rPr>
                <w:rFonts w:ascii="Arial Unicode MS" w:eastAsia="Arial Unicode MS" w:hAnsi="Arial Unicode MS" w:cs="Arial Unicode MS"/>
                <w:color w:val="595959" w:themeColor="text1" w:themeTint="A6"/>
                <w:sz w:val="18"/>
                <w:szCs w:val="18"/>
              </w:rPr>
              <w:t>6</w:t>
            </w:r>
            <w:r w:rsidR="00AA7F4E">
              <w:rPr>
                <w:rFonts w:ascii="Arial Unicode MS" w:eastAsia="Arial Unicode MS" w:hAnsi="Arial Unicode MS" w:cs="Arial Unicode MS" w:hint="c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التقيد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بتطبيق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معايير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مبدأ</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اعرف</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عميلك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عند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تقديم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الأرقام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السرية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الخاصة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F83860">
              <w:rPr>
                <w:rFonts w:ascii="Arial Unicode MS" w:eastAsia="Arial Unicode MS" w:hAnsi="Arial Unicode MS" w:cs="Arial Unicode MS" w:hint="cs"/>
                <w:color w:val="595959" w:themeColor="text1" w:themeTint="A6"/>
                <w:sz w:val="18"/>
                <w:szCs w:val="18"/>
                <w:rtl/>
              </w:rPr>
              <w:t>.</w:t>
            </w:r>
          </w:p>
        </w:tc>
      </w:tr>
      <w:tr w:rsidR="00A810DC" w:rsidRPr="00BE1D4B" w14:paraId="268D5C50" w14:textId="77777777" w:rsidTr="00B97E18">
        <w:trPr>
          <w:trHeight w:val="77"/>
        </w:trPr>
        <w:tc>
          <w:tcPr>
            <w:tcW w:w="5688" w:type="dxa"/>
          </w:tcPr>
          <w:p w14:paraId="5FF4DE71" w14:textId="75617DDB"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1-</w:t>
            </w:r>
            <w:r w:rsidR="00AA7F4E">
              <w:rPr>
                <w:rFonts w:ascii="Arial Unicode MS" w:eastAsia="Arial Unicode MS" w:hAnsi="Arial Unicode MS" w:cs="Arial Unicode MS"/>
                <w:color w:val="595959" w:themeColor="text1" w:themeTint="A6"/>
                <w:sz w:val="18"/>
                <w:szCs w:val="18"/>
              </w:rPr>
              <w:t xml:space="preserve">7 </w:t>
            </w:r>
            <w:r w:rsidR="00A810DC" w:rsidRPr="00A810DC">
              <w:rPr>
                <w:rFonts w:ascii="Arial Unicode MS" w:eastAsia="Arial Unicode MS" w:hAnsi="Arial Unicode MS" w:cs="Arial Unicode MS"/>
                <w:color w:val="595959" w:themeColor="text1" w:themeTint="A6"/>
                <w:sz w:val="18"/>
                <w:szCs w:val="18"/>
              </w:rPr>
              <w:t>SAIB shall provide remittance service to the Workers of the Client. This would be as per the industry standards and the Workers (Cardholder) can remit to the registered beneficiaries from the prepaid card account using the available channels</w:t>
            </w:r>
            <w:r w:rsidR="00F83860">
              <w:rPr>
                <w:rFonts w:ascii="Arial Unicode MS" w:eastAsia="Arial Unicode MS" w:hAnsi="Arial Unicode MS" w:cs="Arial Unicode MS"/>
                <w:color w:val="595959" w:themeColor="text1" w:themeTint="A6"/>
                <w:sz w:val="18"/>
                <w:szCs w:val="18"/>
              </w:rPr>
              <w:t>.</w:t>
            </w:r>
          </w:p>
        </w:tc>
        <w:tc>
          <w:tcPr>
            <w:tcW w:w="5580" w:type="dxa"/>
          </w:tcPr>
          <w:p w14:paraId="50068E49" w14:textId="487396A0"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1-</w:t>
            </w:r>
            <w:r w:rsidR="00AA7F4E">
              <w:rPr>
                <w:rFonts w:ascii="Arial Unicode MS" w:eastAsia="Arial Unicode MS" w:hAnsi="Arial Unicode MS" w:cs="Arial Unicode MS"/>
                <w:color w:val="595959" w:themeColor="text1" w:themeTint="A6"/>
                <w:sz w:val="18"/>
                <w:szCs w:val="18"/>
              </w:rPr>
              <w:t>7</w:t>
            </w:r>
            <w:r w:rsidR="00AA7F4E">
              <w:rPr>
                <w:rFonts w:ascii="Arial Unicode MS" w:eastAsia="Arial Unicode MS" w:hAnsi="Arial Unicode MS" w:cs="Arial Unicode MS" w:hint="c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يقدم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خدمة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الحوالات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لجميع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الموظفين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لدى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وستكون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الخدمة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وفقا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للمعايير</w:t>
            </w:r>
            <w:r w:rsidR="00C2748B">
              <w:rPr>
                <w:rFonts w:ascii="Arial Unicode MS" w:eastAsia="Arial Unicode MS" w:hAnsi="Arial Unicode MS" w:cs="Arial Unicode MS"/>
                <w:color w:val="595959" w:themeColor="text1" w:themeTint="A6"/>
                <w:sz w:val="18"/>
                <w:szCs w:val="18"/>
              </w:rPr>
              <w:t xml:space="preserve"> </w:t>
            </w:r>
            <w:r w:rsidR="00A810DC" w:rsidRPr="00A810DC">
              <w:rPr>
                <w:rFonts w:ascii="Arial Unicode MS" w:eastAsia="Arial Unicode MS" w:hAnsi="Arial Unicode MS" w:cs="Arial Unicode MS" w:hint="cs"/>
                <w:color w:val="595959" w:themeColor="text1" w:themeTint="A6"/>
                <w:sz w:val="18"/>
                <w:szCs w:val="18"/>
                <w:rtl/>
              </w:rPr>
              <w:t>المعتمدة،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كما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يمكن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للموظف</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التحويل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للمستفيدين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المسجلين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مسبقا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عبر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حساب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مسبقة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الدفع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باستخدام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القنوات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المتاحة</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13F31273" w14:textId="77777777" w:rsidTr="00B97E18">
        <w:trPr>
          <w:trHeight w:val="53"/>
        </w:trPr>
        <w:tc>
          <w:tcPr>
            <w:tcW w:w="5688" w:type="dxa"/>
            <w:shd w:val="clear" w:color="auto" w:fill="D9D9D9" w:themeFill="background1" w:themeFillShade="D9"/>
          </w:tcPr>
          <w:p w14:paraId="181B4214" w14:textId="77777777" w:rsidR="00A810DC" w:rsidRPr="006726DC" w:rsidRDefault="00A810DC"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Client Obligations</w:t>
            </w:r>
          </w:p>
        </w:tc>
        <w:tc>
          <w:tcPr>
            <w:tcW w:w="5580" w:type="dxa"/>
            <w:shd w:val="clear" w:color="auto" w:fill="D9D9D9" w:themeFill="background1" w:themeFillShade="D9"/>
          </w:tcPr>
          <w:p w14:paraId="68C2CB03" w14:textId="77777777" w:rsidR="00A810DC" w:rsidRPr="006726DC" w:rsidRDefault="00A810DC"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التزامات</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العميل</w:t>
            </w:r>
          </w:p>
        </w:tc>
      </w:tr>
      <w:tr w:rsidR="00A810DC" w:rsidRPr="004D5160" w14:paraId="3757A8E4" w14:textId="77777777" w:rsidTr="00B97E18">
        <w:trPr>
          <w:trHeight w:val="53"/>
        </w:trPr>
        <w:tc>
          <w:tcPr>
            <w:tcW w:w="5688" w:type="dxa"/>
          </w:tcPr>
          <w:p w14:paraId="6F178FE1" w14:textId="77777777" w:rsidR="00A810DC" w:rsidRPr="00F213F6" w:rsidRDefault="00A810DC"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810DC">
              <w:rPr>
                <w:rFonts w:ascii="Arial Unicode MS" w:eastAsia="Arial Unicode MS" w:hAnsi="Arial Unicode MS" w:cs="Arial Unicode MS"/>
                <w:color w:val="595959" w:themeColor="text1" w:themeTint="A6"/>
                <w:sz w:val="18"/>
                <w:szCs w:val="18"/>
              </w:rPr>
              <w:t>Client shall promptly fulfill the obligations set out below in order to permit the Bank to provide the Services as following:</w:t>
            </w:r>
          </w:p>
        </w:tc>
        <w:tc>
          <w:tcPr>
            <w:tcW w:w="5580" w:type="dxa"/>
          </w:tcPr>
          <w:p w14:paraId="75F79D3A" w14:textId="77777777" w:rsidR="00A810DC" w:rsidRPr="004D5160" w:rsidRDefault="00A810DC"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Pr>
            </w:pPr>
            <w:r w:rsidRPr="00A810DC">
              <w:rPr>
                <w:rFonts w:ascii="Arial Unicode MS" w:eastAsia="Arial Unicode MS" w:hAnsi="Arial Unicode MS" w:cs="Arial Unicode MS" w:hint="cs"/>
                <w:color w:val="595959" w:themeColor="text1" w:themeTint="A6"/>
                <w:sz w:val="18"/>
                <w:szCs w:val="18"/>
                <w:rtl/>
              </w:rPr>
              <w:t>يتعين</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على</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العميل</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الوفاء</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بإلتزاماته</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المنصوص</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عليها</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أدناه</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فوراً</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حتى</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يتسنى</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للبنك</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تقديم</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الخدمات</w:t>
            </w:r>
            <w:r w:rsidRPr="00A810DC">
              <w:rPr>
                <w:rFonts w:ascii="Arial Unicode MS" w:eastAsia="Arial Unicode MS" w:hAnsi="Arial Unicode MS" w:cs="Arial Unicode MS"/>
                <w:color w:val="595959" w:themeColor="text1" w:themeTint="A6"/>
                <w:sz w:val="18"/>
                <w:szCs w:val="18"/>
                <w:rtl/>
              </w:rPr>
              <w:t xml:space="preserve"> </w:t>
            </w:r>
            <w:r w:rsidRPr="00A810DC">
              <w:rPr>
                <w:rFonts w:ascii="Arial Unicode MS" w:eastAsia="Arial Unicode MS" w:hAnsi="Arial Unicode MS" w:cs="Arial Unicode MS" w:hint="cs"/>
                <w:color w:val="595959" w:themeColor="text1" w:themeTint="A6"/>
                <w:sz w:val="18"/>
                <w:szCs w:val="18"/>
                <w:rtl/>
              </w:rPr>
              <w:t>التالية</w:t>
            </w:r>
            <w:r w:rsidRPr="00A810DC">
              <w:rPr>
                <w:rFonts w:ascii="Arial Unicode MS" w:eastAsia="Arial Unicode MS" w:hAnsi="Arial Unicode MS" w:cs="Arial Unicode MS"/>
                <w:color w:val="595959" w:themeColor="text1" w:themeTint="A6"/>
                <w:sz w:val="18"/>
                <w:szCs w:val="18"/>
                <w:rtl/>
              </w:rPr>
              <w:t>:</w:t>
            </w:r>
          </w:p>
        </w:tc>
      </w:tr>
      <w:tr w:rsidR="00A810DC" w:rsidRPr="004D5160" w14:paraId="353A49D1" w14:textId="77777777" w:rsidTr="00B97E18">
        <w:trPr>
          <w:trHeight w:val="53"/>
        </w:trPr>
        <w:tc>
          <w:tcPr>
            <w:tcW w:w="5688" w:type="dxa"/>
          </w:tcPr>
          <w:p w14:paraId="38F6FF2E"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2-1 </w:t>
            </w:r>
            <w:r w:rsidR="00A810DC" w:rsidRPr="00A810DC">
              <w:rPr>
                <w:rFonts w:ascii="Arial Unicode MS" w:eastAsia="Arial Unicode MS" w:hAnsi="Arial Unicode MS" w:cs="Arial Unicode MS"/>
                <w:color w:val="595959" w:themeColor="text1" w:themeTint="A6"/>
                <w:sz w:val="18"/>
                <w:szCs w:val="18"/>
              </w:rPr>
              <w:t>The Client shall open and manage bank account(s) with SAIB (if not already existing) as per the “Bank Accounts Opening Rules” and the relevant regulations issued by the Saudi Arabian Monetary Agency</w:t>
            </w:r>
            <w:r w:rsidR="00A810DC">
              <w:rPr>
                <w:rFonts w:ascii="Arial Unicode MS" w:eastAsia="Arial Unicode MS" w:hAnsi="Arial Unicode MS" w:cs="Arial Unicode MS"/>
                <w:color w:val="595959" w:themeColor="text1" w:themeTint="A6"/>
                <w:sz w:val="18"/>
                <w:szCs w:val="18"/>
              </w:rPr>
              <w:t>.</w:t>
            </w:r>
          </w:p>
        </w:tc>
        <w:tc>
          <w:tcPr>
            <w:tcW w:w="5580" w:type="dxa"/>
          </w:tcPr>
          <w:p w14:paraId="76A86512"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2-1 </w:t>
            </w:r>
            <w:r w:rsidR="00A810DC" w:rsidRPr="00A810DC">
              <w:rPr>
                <w:rFonts w:ascii="Arial Unicode MS" w:eastAsia="Arial Unicode MS" w:hAnsi="Arial Unicode MS" w:cs="Arial Unicode MS" w:hint="cs"/>
                <w:color w:val="595959" w:themeColor="text1" w:themeTint="A6"/>
                <w:sz w:val="18"/>
                <w:szCs w:val="18"/>
                <w:rtl/>
              </w:rPr>
              <w:t>فتح</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حساب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جاري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لدى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وفقاً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لشروط</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فتح</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الحسابات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الجارية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واجراءاتها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المتبعة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حسب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قواعد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فتح</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الحسابات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والقواعد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العامة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لتشغيلها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البنوك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التجارية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بالمملكة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العربية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السعودية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والأنظمة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الصادرة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مؤسسة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النقد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العربي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السعودي</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14F9A20C" w14:textId="77777777" w:rsidTr="00B97E18">
        <w:trPr>
          <w:trHeight w:val="53"/>
        </w:trPr>
        <w:tc>
          <w:tcPr>
            <w:tcW w:w="5688" w:type="dxa"/>
          </w:tcPr>
          <w:p w14:paraId="182EAE85"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2-2 </w:t>
            </w:r>
            <w:r w:rsidR="00A810DC" w:rsidRPr="00A810DC">
              <w:rPr>
                <w:rFonts w:ascii="Arial Unicode MS" w:eastAsia="Arial Unicode MS" w:hAnsi="Arial Unicode MS" w:cs="Arial Unicode MS"/>
                <w:color w:val="595959" w:themeColor="text1" w:themeTint="A6"/>
                <w:sz w:val="18"/>
                <w:szCs w:val="18"/>
              </w:rPr>
              <w:t>The Client shall update his account data at the request of SAIB</w:t>
            </w:r>
            <w:r w:rsidR="00A810DC">
              <w:rPr>
                <w:rFonts w:ascii="Arial Unicode MS" w:eastAsia="Arial Unicode MS" w:hAnsi="Arial Unicode MS" w:cs="Arial Unicode MS"/>
                <w:color w:val="595959" w:themeColor="text1" w:themeTint="A6"/>
                <w:sz w:val="18"/>
                <w:szCs w:val="18"/>
              </w:rPr>
              <w:t>.</w:t>
            </w:r>
          </w:p>
        </w:tc>
        <w:tc>
          <w:tcPr>
            <w:tcW w:w="5580" w:type="dxa"/>
          </w:tcPr>
          <w:p w14:paraId="51E9E4C1"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2-2 </w:t>
            </w:r>
            <w:r w:rsidR="00A810DC" w:rsidRPr="00A810DC">
              <w:rPr>
                <w:rFonts w:ascii="Arial Unicode MS" w:eastAsia="Arial Unicode MS" w:hAnsi="Arial Unicode MS" w:cs="Arial Unicode MS" w:hint="cs"/>
                <w:color w:val="595959" w:themeColor="text1" w:themeTint="A6"/>
                <w:sz w:val="18"/>
                <w:szCs w:val="18"/>
                <w:rtl/>
              </w:rPr>
              <w:t>تحديث</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بيانات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حسابه</w:t>
            </w:r>
            <w:r w:rsidR="00A810DC" w:rsidRPr="00A810DC">
              <w:rPr>
                <w:rFonts w:ascii="Arial Unicode MS" w:eastAsia="Arial Unicode MS" w:hAnsi="Arial Unicode MS" w:cs="Arial Unicode MS"/>
                <w:color w:val="595959" w:themeColor="text1" w:themeTint="A6"/>
                <w:sz w:val="18"/>
                <w:szCs w:val="18"/>
                <w:rtl/>
              </w:rPr>
              <w:t>/</w:t>
            </w:r>
            <w:r w:rsidR="00A810DC" w:rsidRPr="00A810DC">
              <w:rPr>
                <w:rFonts w:ascii="Arial Unicode MS" w:eastAsia="Arial Unicode MS" w:hAnsi="Arial Unicode MS" w:cs="Arial Unicode MS" w:hint="cs"/>
                <w:color w:val="595959" w:themeColor="text1" w:themeTint="A6"/>
                <w:sz w:val="18"/>
                <w:szCs w:val="18"/>
                <w:rtl/>
              </w:rPr>
              <w:t>حساباته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بناء</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طلب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Pr>
                <w:rFonts w:ascii="Arial Unicode MS" w:eastAsia="Arial Unicode MS" w:hAnsi="Arial Unicode MS" w:cs="Arial Unicode MS" w:hint="cs"/>
                <w:color w:val="595959" w:themeColor="text1" w:themeTint="A6"/>
                <w:sz w:val="18"/>
                <w:szCs w:val="18"/>
                <w:rtl/>
              </w:rPr>
              <w:t>.</w:t>
            </w:r>
          </w:p>
        </w:tc>
      </w:tr>
      <w:tr w:rsidR="00A810DC" w:rsidRPr="004D5160" w14:paraId="77A1B343" w14:textId="77777777" w:rsidTr="00B97E18">
        <w:trPr>
          <w:trHeight w:val="53"/>
        </w:trPr>
        <w:tc>
          <w:tcPr>
            <w:tcW w:w="5688" w:type="dxa"/>
          </w:tcPr>
          <w:p w14:paraId="47CA6958"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2-3 </w:t>
            </w:r>
            <w:r w:rsidR="00A810DC" w:rsidRPr="00A810DC">
              <w:rPr>
                <w:rFonts w:ascii="Arial Unicode MS" w:eastAsia="Arial Unicode MS" w:hAnsi="Arial Unicode MS" w:cs="Arial Unicode MS"/>
                <w:color w:val="595959" w:themeColor="text1" w:themeTint="A6"/>
                <w:sz w:val="18"/>
                <w:szCs w:val="18"/>
              </w:rPr>
              <w:t>The Client shall not cancel the transfer of the due amount of any Worker or transfer the due amount to any other bank or pay it through cheque / cash, except upon prior written approval by the Bank to release the amount of such Worker</w:t>
            </w:r>
            <w:r w:rsidR="00F83860">
              <w:rPr>
                <w:rFonts w:ascii="Arial Unicode MS" w:eastAsia="Arial Unicode MS" w:hAnsi="Arial Unicode MS" w:cs="Arial Unicode MS"/>
                <w:color w:val="595959" w:themeColor="text1" w:themeTint="A6"/>
                <w:sz w:val="18"/>
                <w:szCs w:val="18"/>
              </w:rPr>
              <w:t>.</w:t>
            </w:r>
          </w:p>
        </w:tc>
        <w:tc>
          <w:tcPr>
            <w:tcW w:w="5580" w:type="dxa"/>
          </w:tcPr>
          <w:p w14:paraId="3B383DA5"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2-3 </w:t>
            </w:r>
            <w:r w:rsidR="00A810DC" w:rsidRPr="00A810DC">
              <w:rPr>
                <w:rFonts w:ascii="Arial Unicode MS" w:eastAsia="Arial Unicode MS" w:hAnsi="Arial Unicode MS" w:cs="Arial Unicode MS" w:hint="cs"/>
                <w:color w:val="595959" w:themeColor="text1" w:themeTint="A6"/>
                <w:sz w:val="18"/>
                <w:szCs w:val="18"/>
                <w:rtl/>
              </w:rPr>
              <w:t>لا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يحق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إلغاء</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المبلغ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المستحق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لأي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أو</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تحويل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المبلغ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المستحق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لأي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آخر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أو</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الدفع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طريق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الشيكات</w:t>
            </w:r>
            <w:r w:rsidR="00A810DC" w:rsidRPr="00A810DC">
              <w:rPr>
                <w:rFonts w:ascii="Arial Unicode MS" w:eastAsia="Arial Unicode MS" w:hAnsi="Arial Unicode MS" w:cs="Arial Unicode MS"/>
                <w:color w:val="595959" w:themeColor="text1" w:themeTint="A6"/>
                <w:sz w:val="18"/>
                <w:szCs w:val="18"/>
                <w:rtl/>
              </w:rPr>
              <w:t>/</w:t>
            </w:r>
            <w:r w:rsidR="00A810DC" w:rsidRPr="00A810DC">
              <w:rPr>
                <w:rFonts w:ascii="Arial Unicode MS" w:eastAsia="Arial Unicode MS" w:hAnsi="Arial Unicode MS" w:cs="Arial Unicode MS" w:hint="cs"/>
                <w:color w:val="595959" w:themeColor="text1" w:themeTint="A6"/>
                <w:sz w:val="18"/>
                <w:szCs w:val="18"/>
                <w:rtl/>
              </w:rPr>
              <w:t>نقدا،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إلا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بموافقة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خطية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مسبقة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لتحرير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مبالغ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العامل</w:t>
            </w:r>
            <w:r w:rsidR="00A810DC">
              <w:rPr>
                <w:rFonts w:ascii="Arial Unicode MS" w:eastAsia="Arial Unicode MS" w:hAnsi="Arial Unicode MS" w:cs="Arial Unicode MS" w:hint="cs"/>
                <w:color w:val="595959" w:themeColor="text1" w:themeTint="A6"/>
                <w:sz w:val="18"/>
                <w:szCs w:val="18"/>
                <w:rtl/>
              </w:rPr>
              <w:t>.</w:t>
            </w:r>
          </w:p>
        </w:tc>
      </w:tr>
      <w:tr w:rsidR="00A810DC" w:rsidRPr="004D5160" w14:paraId="5DD141A0" w14:textId="77777777" w:rsidTr="00B97E18">
        <w:trPr>
          <w:trHeight w:val="53"/>
        </w:trPr>
        <w:tc>
          <w:tcPr>
            <w:tcW w:w="5688" w:type="dxa"/>
          </w:tcPr>
          <w:p w14:paraId="116706C1"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2-4 </w:t>
            </w:r>
            <w:r w:rsidR="00A810DC" w:rsidRPr="00A810DC">
              <w:rPr>
                <w:rFonts w:ascii="Arial Unicode MS" w:eastAsia="Arial Unicode MS" w:hAnsi="Arial Unicode MS" w:cs="Arial Unicode MS"/>
                <w:color w:val="595959" w:themeColor="text1" w:themeTint="A6"/>
                <w:sz w:val="18"/>
                <w:szCs w:val="18"/>
              </w:rPr>
              <w:t>The Client shall take complete responsibility of providing SAIB with verified or true copy of any Workers IDs whenever requested by SAIB</w:t>
            </w:r>
            <w:r w:rsidR="00F83860">
              <w:rPr>
                <w:rFonts w:ascii="Arial Unicode MS" w:eastAsia="Arial Unicode MS" w:hAnsi="Arial Unicode MS" w:cs="Arial Unicode MS"/>
                <w:color w:val="595959" w:themeColor="text1" w:themeTint="A6"/>
                <w:sz w:val="18"/>
                <w:szCs w:val="18"/>
              </w:rPr>
              <w:t>.</w:t>
            </w:r>
          </w:p>
        </w:tc>
        <w:tc>
          <w:tcPr>
            <w:tcW w:w="5580" w:type="dxa"/>
          </w:tcPr>
          <w:p w14:paraId="387AE5DE"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2-4 </w:t>
            </w:r>
            <w:r w:rsidR="00A810DC" w:rsidRPr="00A810DC">
              <w:rPr>
                <w:rFonts w:ascii="Arial Unicode MS" w:eastAsia="Arial Unicode MS" w:hAnsi="Arial Unicode MS" w:cs="Arial Unicode MS" w:hint="cs"/>
                <w:color w:val="595959" w:themeColor="text1" w:themeTint="A6"/>
                <w:sz w:val="18"/>
                <w:szCs w:val="18"/>
                <w:rtl/>
              </w:rPr>
              <w:t>يكون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مسؤولا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تقديم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صور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مصدقة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أو</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صور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طبق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الأصل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لإثباتات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وقت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يطلبها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p>
        </w:tc>
      </w:tr>
      <w:tr w:rsidR="00A810DC" w:rsidRPr="004D5160" w14:paraId="2F3E7B88" w14:textId="77777777" w:rsidTr="00B97E18">
        <w:trPr>
          <w:trHeight w:val="53"/>
        </w:trPr>
        <w:tc>
          <w:tcPr>
            <w:tcW w:w="5688" w:type="dxa"/>
          </w:tcPr>
          <w:p w14:paraId="3FCF7802"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2-5 </w:t>
            </w:r>
            <w:r w:rsidR="00A810DC" w:rsidRPr="00A810DC">
              <w:rPr>
                <w:rFonts w:ascii="Arial Unicode MS" w:eastAsia="Arial Unicode MS" w:hAnsi="Arial Unicode MS" w:cs="Arial Unicode MS"/>
                <w:color w:val="595959" w:themeColor="text1" w:themeTint="A6"/>
                <w:sz w:val="18"/>
                <w:szCs w:val="18"/>
              </w:rPr>
              <w:t>The Client shall ensure sufficient funds are available in the accounts held with SAIB to process the transfer and Bank charges</w:t>
            </w:r>
            <w:r w:rsidR="00F83860">
              <w:rPr>
                <w:rFonts w:ascii="Arial Unicode MS" w:eastAsia="Arial Unicode MS" w:hAnsi="Arial Unicode MS" w:cs="Arial Unicode MS"/>
                <w:color w:val="595959" w:themeColor="text1" w:themeTint="A6"/>
                <w:sz w:val="18"/>
                <w:szCs w:val="18"/>
              </w:rPr>
              <w:t>.</w:t>
            </w:r>
          </w:p>
        </w:tc>
        <w:tc>
          <w:tcPr>
            <w:tcW w:w="5580" w:type="dxa"/>
          </w:tcPr>
          <w:p w14:paraId="153BB940"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2-5 </w:t>
            </w:r>
            <w:r w:rsidR="00A810DC" w:rsidRPr="00A810DC">
              <w:rPr>
                <w:rFonts w:ascii="Arial Unicode MS" w:eastAsia="Arial Unicode MS" w:hAnsi="Arial Unicode MS" w:cs="Arial Unicode MS" w:hint="cs"/>
                <w:color w:val="595959" w:themeColor="text1" w:themeTint="A6"/>
                <w:sz w:val="18"/>
                <w:szCs w:val="18"/>
                <w:rtl/>
              </w:rPr>
              <w:t>التأكد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وجود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مبالغ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كافية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بحساب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لدى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لإتمام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التحويل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وصرف</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رسوم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5BCB7EE0" w14:textId="77777777" w:rsidTr="00B97E18">
        <w:trPr>
          <w:trHeight w:val="53"/>
        </w:trPr>
        <w:tc>
          <w:tcPr>
            <w:tcW w:w="5688" w:type="dxa"/>
          </w:tcPr>
          <w:p w14:paraId="0B15DB7D"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2-6 </w:t>
            </w:r>
            <w:r w:rsidR="00A810DC" w:rsidRPr="00A810DC">
              <w:rPr>
                <w:rFonts w:ascii="Arial Unicode MS" w:eastAsia="Arial Unicode MS" w:hAnsi="Arial Unicode MS" w:cs="Arial Unicode MS"/>
                <w:color w:val="595959" w:themeColor="text1" w:themeTint="A6"/>
                <w:sz w:val="18"/>
                <w:szCs w:val="18"/>
              </w:rPr>
              <w:t>The Client undertakes that all its Workers for whom household payroll salary cards are being requested have legal residential status to live and work in the KSA with the Client.  And the Client undertakes to provide original document in regards to the Cardholder’s residency, passport, labor card, salary contract etc, that may be required at any time to SAIB upon request. The Client shall comply with all the requirement of the wage protection systems, to the extent applicable</w:t>
            </w:r>
            <w:r w:rsidR="00A810DC">
              <w:rPr>
                <w:rFonts w:ascii="Arial Unicode MS" w:eastAsia="Arial Unicode MS" w:hAnsi="Arial Unicode MS" w:cs="Arial Unicode MS"/>
                <w:color w:val="595959" w:themeColor="text1" w:themeTint="A6"/>
                <w:sz w:val="18"/>
                <w:szCs w:val="18"/>
              </w:rPr>
              <w:t>.</w:t>
            </w:r>
          </w:p>
        </w:tc>
        <w:tc>
          <w:tcPr>
            <w:tcW w:w="5580" w:type="dxa"/>
          </w:tcPr>
          <w:p w14:paraId="6091FE09" w14:textId="77777777" w:rsidR="00A810DC" w:rsidRPr="00A810DC" w:rsidRDefault="0094400E" w:rsidP="00F620C0">
            <w:pPr>
              <w:pStyle w:val="ListParagraph"/>
              <w:tabs>
                <w:tab w:val="left" w:pos="0"/>
                <w:tab w:val="left" w:pos="3706"/>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2-6 </w:t>
            </w:r>
            <w:r w:rsidR="00A810DC" w:rsidRPr="00A810DC">
              <w:rPr>
                <w:rFonts w:ascii="Arial Unicode MS" w:eastAsia="Arial Unicode MS" w:hAnsi="Arial Unicode MS" w:cs="Arial Unicode MS" w:hint="cs"/>
                <w:color w:val="595959" w:themeColor="text1" w:themeTint="A6"/>
                <w:sz w:val="18"/>
                <w:szCs w:val="18"/>
                <w:rtl/>
              </w:rPr>
              <w:t>يتعهد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جميع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العاملين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الاتفاق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والحاصلين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تحت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اقامه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قانونية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مقيمين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يعملون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المملكة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العربية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السعودية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ويتعهد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بتقديم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الوثيقة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الأصلية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يتعلق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بالإقامة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لحامل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وجواز</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السفر،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راتب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العقد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إلخ،</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التي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قد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مطلوبة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وقت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قبل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عند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الطلب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يلتزم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بمتطلبات</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حماية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الأجور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الحد</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الذي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ينطبق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هذه</w:t>
            </w:r>
            <w:r w:rsidR="00A810DC" w:rsidRPr="00A810DC">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37CC98C3" w14:textId="77777777" w:rsidTr="00B97E18">
        <w:trPr>
          <w:trHeight w:val="53"/>
        </w:trPr>
        <w:tc>
          <w:tcPr>
            <w:tcW w:w="5688" w:type="dxa"/>
          </w:tcPr>
          <w:p w14:paraId="28CF4EE3" w14:textId="77777777" w:rsidR="00A810DC" w:rsidRPr="006C1B98"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2-7 </w:t>
            </w:r>
            <w:r w:rsidR="00A810DC" w:rsidRPr="006C1B98">
              <w:rPr>
                <w:rFonts w:ascii="Arial Unicode MS" w:eastAsia="Arial Unicode MS" w:hAnsi="Arial Unicode MS" w:cs="Arial Unicode MS"/>
                <w:color w:val="595959" w:themeColor="text1" w:themeTint="A6"/>
                <w:sz w:val="18"/>
                <w:szCs w:val="18"/>
              </w:rPr>
              <w:t xml:space="preserve">The Client undertakes to comply with all the relevant laws and regulations, maintain valid and subsisting requisites required to enter into this </w:t>
            </w:r>
            <w:r w:rsidR="006C1B98" w:rsidRPr="006C1B98">
              <w:rPr>
                <w:rFonts w:ascii="Arial Unicode MS" w:eastAsia="Arial Unicode MS" w:hAnsi="Arial Unicode MS" w:cs="Arial Unicode MS"/>
                <w:color w:val="595959" w:themeColor="text1" w:themeTint="A6"/>
                <w:sz w:val="18"/>
                <w:szCs w:val="18"/>
              </w:rPr>
              <w:t>terms and conditions</w:t>
            </w:r>
            <w:r w:rsidR="00F83860" w:rsidRPr="006C1B98">
              <w:rPr>
                <w:rFonts w:ascii="Arial Unicode MS" w:eastAsia="Arial Unicode MS" w:hAnsi="Arial Unicode MS" w:cs="Arial Unicode MS"/>
                <w:color w:val="595959" w:themeColor="text1" w:themeTint="A6"/>
                <w:sz w:val="18"/>
                <w:szCs w:val="18"/>
              </w:rPr>
              <w:t>.</w:t>
            </w:r>
          </w:p>
        </w:tc>
        <w:tc>
          <w:tcPr>
            <w:tcW w:w="5580" w:type="dxa"/>
          </w:tcPr>
          <w:p w14:paraId="34122971" w14:textId="77777777" w:rsidR="00A810DC" w:rsidRPr="006C1B98" w:rsidRDefault="0094400E" w:rsidP="00F620C0">
            <w:pPr>
              <w:pStyle w:val="ListParagraph"/>
              <w:tabs>
                <w:tab w:val="left" w:pos="0"/>
                <w:tab w:val="left" w:pos="3706"/>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2-7 </w:t>
            </w:r>
            <w:r w:rsidR="00A810DC" w:rsidRPr="006C1B98">
              <w:rPr>
                <w:rFonts w:ascii="Arial Unicode MS" w:eastAsia="Arial Unicode MS" w:hAnsi="Arial Unicode MS" w:cs="Arial Unicode MS" w:hint="cs"/>
                <w:color w:val="595959" w:themeColor="text1" w:themeTint="A6"/>
                <w:sz w:val="18"/>
                <w:szCs w:val="18"/>
                <w:rtl/>
              </w:rPr>
              <w:t>يتعهد</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العميل</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بالامتثال</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لجميع</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القوانين</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والأنظمة</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والحفاظ</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على</w:t>
            </w:r>
            <w:r w:rsidR="00A810DC" w:rsidRPr="006C1B98">
              <w:rPr>
                <w:rFonts w:ascii="Arial Unicode MS" w:eastAsia="Arial Unicode MS" w:hAnsi="Arial Unicode MS" w:cs="Arial Unicode MS"/>
                <w:color w:val="595959" w:themeColor="text1" w:themeTint="A6"/>
                <w:sz w:val="18"/>
                <w:szCs w:val="18"/>
                <w:rtl/>
              </w:rPr>
              <w:t xml:space="preserve"> </w:t>
            </w:r>
            <w:r w:rsidR="00EB567A" w:rsidRPr="006C1B98">
              <w:rPr>
                <w:rFonts w:ascii="Arial Unicode MS" w:eastAsia="Arial Unicode MS" w:hAnsi="Arial Unicode MS" w:cs="Arial Unicode MS" w:hint="cs"/>
                <w:color w:val="595959" w:themeColor="text1" w:themeTint="A6"/>
                <w:sz w:val="18"/>
                <w:szCs w:val="18"/>
                <w:rtl/>
              </w:rPr>
              <w:t>هذه الشروط والأحكام</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خلال</w:t>
            </w:r>
            <w:r w:rsidR="00A810DC" w:rsidRPr="006C1B98">
              <w:rPr>
                <w:rFonts w:ascii="Arial Unicode MS" w:eastAsia="Arial Unicode MS" w:hAnsi="Arial Unicode MS" w:cs="Arial Unicode MS"/>
                <w:color w:val="595959" w:themeColor="text1" w:themeTint="A6"/>
                <w:sz w:val="18"/>
                <w:szCs w:val="18"/>
                <w:rtl/>
              </w:rPr>
              <w:t xml:space="preserve"> </w:t>
            </w:r>
            <w:r w:rsidR="00A810DC" w:rsidRPr="006C1B98">
              <w:rPr>
                <w:rFonts w:ascii="Arial Unicode MS" w:eastAsia="Arial Unicode MS" w:hAnsi="Arial Unicode MS" w:cs="Arial Unicode MS" w:hint="cs"/>
                <w:color w:val="595959" w:themeColor="text1" w:themeTint="A6"/>
                <w:sz w:val="18"/>
                <w:szCs w:val="18"/>
                <w:rtl/>
              </w:rPr>
              <w:t>فترة</w:t>
            </w:r>
            <w:r w:rsidR="00A810DC" w:rsidRPr="006C1B98">
              <w:rPr>
                <w:rFonts w:ascii="Arial Unicode MS" w:eastAsia="Arial Unicode MS" w:hAnsi="Arial Unicode MS" w:cs="Arial Unicode MS"/>
                <w:color w:val="595959" w:themeColor="text1" w:themeTint="A6"/>
                <w:sz w:val="18"/>
                <w:szCs w:val="18"/>
                <w:rtl/>
              </w:rPr>
              <w:t xml:space="preserve"> </w:t>
            </w:r>
            <w:r w:rsidR="00EB567A" w:rsidRPr="006C1B98">
              <w:rPr>
                <w:rFonts w:ascii="Arial Unicode MS" w:eastAsia="Arial Unicode MS" w:hAnsi="Arial Unicode MS" w:cs="Arial Unicode MS" w:hint="cs"/>
                <w:color w:val="595959" w:themeColor="text1" w:themeTint="A6"/>
                <w:sz w:val="18"/>
                <w:szCs w:val="18"/>
                <w:rtl/>
              </w:rPr>
              <w:t>تقديم الخدمات</w:t>
            </w:r>
            <w:r w:rsidR="00F83860" w:rsidRPr="006C1B98">
              <w:rPr>
                <w:rFonts w:ascii="Arial Unicode MS" w:eastAsia="Arial Unicode MS" w:hAnsi="Arial Unicode MS" w:cs="Arial Unicode MS" w:hint="cs"/>
                <w:color w:val="595959" w:themeColor="text1" w:themeTint="A6"/>
                <w:sz w:val="18"/>
                <w:szCs w:val="18"/>
                <w:rtl/>
              </w:rPr>
              <w:t>.</w:t>
            </w:r>
          </w:p>
        </w:tc>
      </w:tr>
      <w:tr w:rsidR="00A810DC" w:rsidRPr="004D5160" w14:paraId="35E267E0" w14:textId="77777777" w:rsidTr="00B97E18">
        <w:trPr>
          <w:trHeight w:val="53"/>
        </w:trPr>
        <w:tc>
          <w:tcPr>
            <w:tcW w:w="5688" w:type="dxa"/>
          </w:tcPr>
          <w:p w14:paraId="3F0D39F8"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2-8 </w:t>
            </w:r>
            <w:r w:rsidR="00A810DC" w:rsidRPr="00A810DC">
              <w:rPr>
                <w:rFonts w:ascii="Arial Unicode MS" w:eastAsia="Arial Unicode MS" w:hAnsi="Arial Unicode MS" w:cs="Arial Unicode MS"/>
                <w:color w:val="595959" w:themeColor="text1" w:themeTint="A6"/>
                <w:sz w:val="18"/>
                <w:szCs w:val="18"/>
              </w:rPr>
              <w:t>If the House hold card is cancelled/closed, the funds available in the card account shall be directly payable to the cardholder (worker) only; The Client shall not have any right over such funds; SAIB will not be under any obligation to refund that amount to the Client</w:t>
            </w:r>
            <w:r w:rsidR="00F83860">
              <w:rPr>
                <w:rFonts w:ascii="Arial Unicode MS" w:eastAsia="Arial Unicode MS" w:hAnsi="Arial Unicode MS" w:cs="Arial Unicode MS"/>
                <w:color w:val="595959" w:themeColor="text1" w:themeTint="A6"/>
                <w:sz w:val="18"/>
                <w:szCs w:val="18"/>
              </w:rPr>
              <w:t>.</w:t>
            </w:r>
          </w:p>
        </w:tc>
        <w:tc>
          <w:tcPr>
            <w:tcW w:w="5580" w:type="dxa"/>
          </w:tcPr>
          <w:p w14:paraId="7975C3B8" w14:textId="77777777" w:rsidR="00A810DC" w:rsidRPr="00A810DC" w:rsidRDefault="0094400E" w:rsidP="00F620C0">
            <w:pPr>
              <w:pStyle w:val="ListParagraph"/>
              <w:tabs>
                <w:tab w:val="left" w:pos="0"/>
                <w:tab w:val="left" w:pos="3706"/>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2-8 </w:t>
            </w:r>
            <w:r w:rsidR="00A810DC" w:rsidRPr="00A810DC">
              <w:rPr>
                <w:rFonts w:ascii="Arial Unicode MS" w:eastAsia="Arial Unicode MS" w:hAnsi="Arial Unicode MS" w:cs="Arial Unicode MS" w:hint="cs"/>
                <w:color w:val="595959" w:themeColor="text1" w:themeTint="A6"/>
                <w:sz w:val="18"/>
                <w:szCs w:val="18"/>
                <w:rtl/>
              </w:rPr>
              <w:t>حال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الغاء</w:t>
            </w:r>
            <w:r w:rsidR="00A810DC" w:rsidRPr="00A810DC">
              <w:rPr>
                <w:rFonts w:ascii="Arial Unicode MS" w:eastAsia="Arial Unicode MS" w:hAnsi="Arial Unicode MS" w:cs="Arial Unicode MS"/>
                <w:color w:val="595959" w:themeColor="text1" w:themeTint="A6"/>
                <w:sz w:val="18"/>
                <w:szCs w:val="18"/>
                <w:rtl/>
              </w:rPr>
              <w:t>/</w:t>
            </w:r>
            <w:r w:rsidR="00A810DC" w:rsidRPr="00A810DC">
              <w:rPr>
                <w:rFonts w:ascii="Arial Unicode MS" w:eastAsia="Arial Unicode MS" w:hAnsi="Arial Unicode MS" w:cs="Arial Unicode MS" w:hint="cs"/>
                <w:color w:val="595959" w:themeColor="text1" w:themeTint="A6"/>
                <w:sz w:val="18"/>
                <w:szCs w:val="18"/>
                <w:rtl/>
              </w:rPr>
              <w:t>اغلاق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العماله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المنزلية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تكون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المبالغ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المتاحه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الحساب</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لأستلام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حامل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البطاقة</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فقط</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ولا</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يكون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للعميل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أي</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حق</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على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هذه</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الأموال</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ويكون</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البنك</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غير</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ملزم</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باسترجاع</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المبالغ</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الى</w:t>
            </w:r>
            <w:r w:rsidR="00A810DC" w:rsidRPr="00A810DC">
              <w:rPr>
                <w:rFonts w:ascii="Arial Unicode MS" w:eastAsia="Arial Unicode MS" w:hAnsi="Arial Unicode MS" w:cs="Arial Unicode MS"/>
                <w:color w:val="595959" w:themeColor="text1" w:themeTint="A6"/>
                <w:sz w:val="18"/>
                <w:szCs w:val="18"/>
                <w:rtl/>
              </w:rPr>
              <w:t xml:space="preserve"> </w:t>
            </w:r>
            <w:r w:rsidR="00A810DC" w:rsidRPr="00A810DC">
              <w:rPr>
                <w:rFonts w:ascii="Arial Unicode MS" w:eastAsia="Arial Unicode MS" w:hAnsi="Arial Unicode MS" w:cs="Arial Unicode MS" w:hint="cs"/>
                <w:color w:val="595959" w:themeColor="text1" w:themeTint="A6"/>
                <w:sz w:val="18"/>
                <w:szCs w:val="18"/>
                <w:rtl/>
              </w:rPr>
              <w:t>العميل</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3B3E6BBC" w14:textId="77777777" w:rsidTr="00B97E18">
        <w:trPr>
          <w:trHeight w:val="53"/>
        </w:trPr>
        <w:tc>
          <w:tcPr>
            <w:tcW w:w="5688" w:type="dxa"/>
            <w:shd w:val="clear" w:color="auto" w:fill="D9D9D9" w:themeFill="background1" w:themeFillShade="D9"/>
          </w:tcPr>
          <w:p w14:paraId="49B7C3EE" w14:textId="77777777" w:rsidR="00A810DC"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Fees and Expenses</w:t>
            </w:r>
          </w:p>
        </w:tc>
        <w:tc>
          <w:tcPr>
            <w:tcW w:w="5580" w:type="dxa"/>
            <w:shd w:val="clear" w:color="auto" w:fill="D9D9D9" w:themeFill="background1" w:themeFillShade="D9"/>
          </w:tcPr>
          <w:p w14:paraId="29E46D36" w14:textId="77777777" w:rsidR="00A810DC"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الرسوم</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والمصاريف</w:t>
            </w:r>
          </w:p>
        </w:tc>
      </w:tr>
      <w:tr w:rsidR="00A810DC" w:rsidRPr="004D5160" w14:paraId="2CC7E4C1" w14:textId="77777777" w:rsidTr="00B97E18">
        <w:trPr>
          <w:trHeight w:val="53"/>
        </w:trPr>
        <w:tc>
          <w:tcPr>
            <w:tcW w:w="5688" w:type="dxa"/>
          </w:tcPr>
          <w:p w14:paraId="64B7F133" w14:textId="77777777" w:rsidR="00A810DC"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3-1 </w:t>
            </w:r>
            <w:r w:rsidR="00A51299" w:rsidRPr="00A51299">
              <w:rPr>
                <w:rFonts w:ascii="Arial Unicode MS" w:eastAsia="Arial Unicode MS" w:hAnsi="Arial Unicode MS" w:cs="Arial Unicode MS"/>
                <w:color w:val="595959" w:themeColor="text1" w:themeTint="A6"/>
                <w:sz w:val="18"/>
                <w:szCs w:val="18"/>
              </w:rPr>
              <w:t>In consideration for provision of the Services by Bank, Client shall pay SAIB the fees set out in Appendix A.</w:t>
            </w:r>
          </w:p>
        </w:tc>
        <w:tc>
          <w:tcPr>
            <w:tcW w:w="5580" w:type="dxa"/>
          </w:tcPr>
          <w:p w14:paraId="7FAD0C90" w14:textId="77777777" w:rsidR="00A810DC" w:rsidRPr="004D5160"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cs"/>
                <w:color w:val="595959" w:themeColor="text1" w:themeTint="A6"/>
                <w:sz w:val="18"/>
                <w:szCs w:val="18"/>
                <w:rtl/>
              </w:rPr>
              <w:t xml:space="preserve">3-1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مقابل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الخدمات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سيقدمها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يوافق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دفع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المنصوص</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عليها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الملحق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w:t>
            </w:r>
            <w:r w:rsidR="00F83860">
              <w:rPr>
                <w:rFonts w:ascii="Arial Unicode MS" w:eastAsia="Arial Unicode MS" w:hAnsi="Arial Unicode MS" w:cs="Arial Unicode MS" w:hint="cs"/>
                <w:color w:val="595959" w:themeColor="text1" w:themeTint="A6"/>
                <w:sz w:val="18"/>
                <w:szCs w:val="18"/>
                <w:rtl/>
              </w:rPr>
              <w:t>.</w:t>
            </w:r>
          </w:p>
        </w:tc>
      </w:tr>
      <w:tr w:rsidR="00A810DC" w:rsidRPr="00A810DC" w14:paraId="2D87B220" w14:textId="77777777" w:rsidTr="00B97E18">
        <w:trPr>
          <w:trHeight w:val="53"/>
        </w:trPr>
        <w:tc>
          <w:tcPr>
            <w:tcW w:w="5688" w:type="dxa"/>
          </w:tcPr>
          <w:p w14:paraId="0B9F7E15" w14:textId="77777777" w:rsidR="00A810DC" w:rsidRPr="00A810DC"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3-2 </w:t>
            </w:r>
            <w:r w:rsidR="00A51299" w:rsidRPr="00A51299">
              <w:rPr>
                <w:rFonts w:ascii="Arial Unicode MS" w:eastAsia="Arial Unicode MS" w:hAnsi="Arial Unicode MS" w:cs="Arial Unicode MS"/>
                <w:color w:val="595959" w:themeColor="text1" w:themeTint="A6"/>
                <w:sz w:val="18"/>
                <w:szCs w:val="18"/>
              </w:rPr>
              <w:t>The Client shall bear all applicable taxes, GOSI deductions, to the extent applicable, fees or other payments required to be made to government agencies in connection with the Services</w:t>
            </w:r>
            <w:r w:rsidR="00F83860">
              <w:rPr>
                <w:rFonts w:ascii="Arial Unicode MS" w:eastAsia="Arial Unicode MS" w:hAnsi="Arial Unicode MS" w:cs="Arial Unicode MS"/>
                <w:color w:val="595959" w:themeColor="text1" w:themeTint="A6"/>
                <w:sz w:val="18"/>
                <w:szCs w:val="18"/>
              </w:rPr>
              <w:t>.</w:t>
            </w:r>
          </w:p>
        </w:tc>
        <w:tc>
          <w:tcPr>
            <w:tcW w:w="5580" w:type="dxa"/>
          </w:tcPr>
          <w:p w14:paraId="00B4A76D" w14:textId="77777777" w:rsidR="00A810DC" w:rsidRPr="00A810DC"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3-2 </w:t>
            </w:r>
            <w:r w:rsidR="00A51299" w:rsidRPr="00A51299">
              <w:rPr>
                <w:rFonts w:ascii="Arial Unicode MS" w:eastAsia="Arial Unicode MS" w:hAnsi="Arial Unicode MS" w:cs="Arial Unicode MS" w:hint="cs"/>
                <w:color w:val="595959" w:themeColor="text1" w:themeTint="A6"/>
                <w:sz w:val="18"/>
                <w:szCs w:val="18"/>
                <w:rtl/>
              </w:rPr>
              <w:t>يتحمل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جميع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اشتراكات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التأمينات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الاجتماعية،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الذي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ينطبق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على</w:t>
            </w:r>
            <w:r w:rsidR="00A51299"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EB567A" w:rsidRPr="00A810DC">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والضرائب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الواجبة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الدفع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والمدفوعات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الأخرى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تكون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مطلوبة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الأداء</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للجهات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الحكومية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يتعلق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بالخدمات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المقدمة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تحت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هذه</w:t>
            </w:r>
            <w:r w:rsidR="00A51299"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F83860">
              <w:rPr>
                <w:rFonts w:ascii="Arial Unicode MS" w:eastAsia="Arial Unicode MS" w:hAnsi="Arial Unicode MS" w:cs="Arial Unicode MS" w:hint="cs"/>
                <w:color w:val="595959" w:themeColor="text1" w:themeTint="A6"/>
                <w:sz w:val="18"/>
                <w:szCs w:val="18"/>
                <w:rtl/>
              </w:rPr>
              <w:t>.</w:t>
            </w:r>
          </w:p>
        </w:tc>
      </w:tr>
      <w:tr w:rsidR="00A51299" w:rsidRPr="00A810DC" w14:paraId="3A24AEE3" w14:textId="77777777" w:rsidTr="00B97E18">
        <w:trPr>
          <w:trHeight w:val="53"/>
        </w:trPr>
        <w:tc>
          <w:tcPr>
            <w:tcW w:w="5688" w:type="dxa"/>
          </w:tcPr>
          <w:p w14:paraId="49C951F0" w14:textId="77777777" w:rsidR="00A51299" w:rsidRPr="00A51299"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3-3 </w:t>
            </w:r>
            <w:r w:rsidR="00A51299" w:rsidRPr="00A51299">
              <w:rPr>
                <w:rFonts w:ascii="Arial Unicode MS" w:eastAsia="Arial Unicode MS" w:hAnsi="Arial Unicode MS" w:cs="Arial Unicode MS"/>
                <w:color w:val="595959" w:themeColor="text1" w:themeTint="A6"/>
                <w:sz w:val="18"/>
                <w:szCs w:val="18"/>
              </w:rPr>
              <w:t xml:space="preserve">The Client authorizes SAIB to deduct all fees for the Services from its customer account upfront. If any fee is not paid, SAIB has the right to (i) deduct any fees from any account of the Client held by SAIB, (ii) freeze/cancel the household Payroll salary Cards after 30 days from the date on which the fees become due and/or (iii) terminate the </w:t>
            </w:r>
            <w:r w:rsidR="00EB567A">
              <w:rPr>
                <w:rFonts w:ascii="Arial Unicode MS" w:eastAsia="Arial Unicode MS" w:hAnsi="Arial Unicode MS" w:cs="Arial Unicode MS"/>
                <w:color w:val="595959" w:themeColor="text1" w:themeTint="A6"/>
                <w:sz w:val="18"/>
                <w:szCs w:val="18"/>
              </w:rPr>
              <w:t>service</w:t>
            </w:r>
            <w:r w:rsidR="00A51299" w:rsidRPr="00A51299">
              <w:rPr>
                <w:rFonts w:ascii="Arial Unicode MS" w:eastAsia="Arial Unicode MS" w:hAnsi="Arial Unicode MS" w:cs="Arial Unicode MS"/>
                <w:color w:val="595959" w:themeColor="text1" w:themeTint="A6"/>
                <w:sz w:val="18"/>
                <w:szCs w:val="18"/>
              </w:rPr>
              <w:t xml:space="preserve"> in accordance with clause 7.</w:t>
            </w:r>
          </w:p>
        </w:tc>
        <w:tc>
          <w:tcPr>
            <w:tcW w:w="5580" w:type="dxa"/>
          </w:tcPr>
          <w:p w14:paraId="4B594123" w14:textId="77777777" w:rsidR="00A51299" w:rsidRPr="00A51299"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3-3 </w:t>
            </w:r>
            <w:r w:rsidR="00A51299" w:rsidRPr="00A51299">
              <w:rPr>
                <w:rFonts w:ascii="Arial Unicode MS" w:eastAsia="Arial Unicode MS" w:hAnsi="Arial Unicode MS" w:cs="Arial Unicode MS" w:hint="cs"/>
                <w:color w:val="595959" w:themeColor="text1" w:themeTint="A6"/>
                <w:sz w:val="18"/>
                <w:szCs w:val="18"/>
                <w:rtl/>
              </w:rPr>
              <w:t>يفوض</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باقتطاع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المنصوص</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عليها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الحساب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الجاري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لدى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مقدما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دفع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جميع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الخدمات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حال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عدم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قيام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بالدفع،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يكون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اتخاذ</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أو</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كل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يلي</w:t>
            </w:r>
            <w:r w:rsidR="00A51299" w:rsidRPr="00A51299">
              <w:rPr>
                <w:rFonts w:ascii="Arial Unicode MS" w:eastAsia="Arial Unicode MS" w:hAnsi="Arial Unicode MS" w:cs="Arial Unicode MS"/>
                <w:color w:val="595959" w:themeColor="text1" w:themeTint="A6"/>
                <w:sz w:val="18"/>
                <w:szCs w:val="18"/>
                <w:rtl/>
              </w:rPr>
              <w:t xml:space="preserve">: (1) </w:t>
            </w:r>
            <w:r w:rsidR="00A51299" w:rsidRPr="00A51299">
              <w:rPr>
                <w:rFonts w:ascii="Arial Unicode MS" w:eastAsia="Arial Unicode MS" w:hAnsi="Arial Unicode MS" w:cs="Arial Unicode MS" w:hint="cs"/>
                <w:color w:val="595959" w:themeColor="text1" w:themeTint="A6"/>
                <w:sz w:val="18"/>
                <w:szCs w:val="18"/>
                <w:rtl/>
              </w:rPr>
              <w:t>اقتطاع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جميع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الخدمات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حساب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لديه،</w:t>
            </w:r>
            <w:r w:rsidR="00A51299" w:rsidRPr="00A51299">
              <w:rPr>
                <w:rFonts w:ascii="Arial Unicode MS" w:eastAsia="Arial Unicode MS" w:hAnsi="Arial Unicode MS" w:cs="Arial Unicode MS"/>
                <w:color w:val="595959" w:themeColor="text1" w:themeTint="A6"/>
                <w:sz w:val="18"/>
                <w:szCs w:val="18"/>
                <w:rtl/>
              </w:rPr>
              <w:t xml:space="preserve"> (2) </w:t>
            </w:r>
            <w:r w:rsidR="00A51299" w:rsidRPr="00A51299">
              <w:rPr>
                <w:rFonts w:ascii="Arial Unicode MS" w:eastAsia="Arial Unicode MS" w:hAnsi="Arial Unicode MS" w:cs="Arial Unicode MS" w:hint="cs"/>
                <w:color w:val="595959" w:themeColor="text1" w:themeTint="A6"/>
                <w:sz w:val="18"/>
                <w:szCs w:val="18"/>
                <w:rtl/>
              </w:rPr>
              <w:t>تجميد</w:t>
            </w:r>
            <w:r w:rsidR="00A51299" w:rsidRPr="00A51299">
              <w:rPr>
                <w:rFonts w:ascii="Arial Unicode MS" w:eastAsia="Arial Unicode MS" w:hAnsi="Arial Unicode MS" w:cs="Arial Unicode MS"/>
                <w:color w:val="595959" w:themeColor="text1" w:themeTint="A6"/>
                <w:sz w:val="18"/>
                <w:szCs w:val="18"/>
                <w:rtl/>
              </w:rPr>
              <w:t>/</w:t>
            </w:r>
            <w:r w:rsidR="00A51299" w:rsidRPr="00A51299">
              <w:rPr>
                <w:rFonts w:ascii="Arial Unicode MS" w:eastAsia="Arial Unicode MS" w:hAnsi="Arial Unicode MS" w:cs="Arial Unicode MS" w:hint="cs"/>
                <w:color w:val="595959" w:themeColor="text1" w:themeTint="A6"/>
                <w:sz w:val="18"/>
                <w:szCs w:val="18"/>
                <w:rtl/>
              </w:rPr>
              <w:t>إلغاء</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بطاقات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العمالة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المنزلية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بعد</w:t>
            </w:r>
            <w:r w:rsidR="00A51299" w:rsidRPr="00A51299">
              <w:rPr>
                <w:rFonts w:ascii="Arial Unicode MS" w:eastAsia="Arial Unicode MS" w:hAnsi="Arial Unicode MS" w:cs="Arial Unicode MS"/>
                <w:color w:val="595959" w:themeColor="text1" w:themeTint="A6"/>
                <w:sz w:val="18"/>
                <w:szCs w:val="18"/>
                <w:rtl/>
              </w:rPr>
              <w:t xml:space="preserve"> 30 </w:t>
            </w:r>
            <w:r w:rsidR="00A51299" w:rsidRPr="00A51299">
              <w:rPr>
                <w:rFonts w:ascii="Arial Unicode MS" w:eastAsia="Arial Unicode MS" w:hAnsi="Arial Unicode MS" w:cs="Arial Unicode MS" w:hint="cs"/>
                <w:color w:val="595959" w:themeColor="text1" w:themeTint="A6"/>
                <w:sz w:val="18"/>
                <w:szCs w:val="18"/>
                <w:rtl/>
              </w:rPr>
              <w:t>يوما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تاريخ</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استحقاق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w:t>
            </w:r>
            <w:r w:rsidR="00A51299" w:rsidRPr="00A51299">
              <w:rPr>
                <w:rFonts w:ascii="Arial Unicode MS" w:eastAsia="Arial Unicode MS" w:hAnsi="Arial Unicode MS" w:cs="Arial Unicode MS"/>
                <w:color w:val="595959" w:themeColor="text1" w:themeTint="A6"/>
                <w:sz w:val="18"/>
                <w:szCs w:val="18"/>
                <w:rtl/>
              </w:rPr>
              <w:t>/</w:t>
            </w:r>
            <w:r w:rsidR="00A51299" w:rsidRPr="00A51299">
              <w:rPr>
                <w:rFonts w:ascii="Arial Unicode MS" w:eastAsia="Arial Unicode MS" w:hAnsi="Arial Unicode MS" w:cs="Arial Unicode MS" w:hint="cs"/>
                <w:color w:val="595959" w:themeColor="text1" w:themeTint="A6"/>
                <w:sz w:val="18"/>
                <w:szCs w:val="18"/>
                <w:rtl/>
              </w:rPr>
              <w:t>أو</w:t>
            </w:r>
            <w:r w:rsidR="00A51299" w:rsidRPr="00A51299">
              <w:rPr>
                <w:rFonts w:ascii="Arial Unicode MS" w:eastAsia="Arial Unicode MS" w:hAnsi="Arial Unicode MS" w:cs="Arial Unicode MS"/>
                <w:color w:val="595959" w:themeColor="text1" w:themeTint="A6"/>
                <w:sz w:val="18"/>
                <w:szCs w:val="18"/>
                <w:rtl/>
              </w:rPr>
              <w:t xml:space="preserve"> (3) </w:t>
            </w:r>
            <w:r w:rsidR="00A51299" w:rsidRPr="00A51299">
              <w:rPr>
                <w:rFonts w:ascii="Arial Unicode MS" w:eastAsia="Arial Unicode MS" w:hAnsi="Arial Unicode MS" w:cs="Arial Unicode MS" w:hint="cs"/>
                <w:color w:val="595959" w:themeColor="text1" w:themeTint="A6"/>
                <w:sz w:val="18"/>
                <w:szCs w:val="18"/>
                <w:rtl/>
              </w:rPr>
              <w:t>الغاء</w:t>
            </w:r>
            <w:r w:rsidR="00A51299"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الخدمة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وفق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المادة</w:t>
            </w:r>
            <w:r w:rsidR="00A51299" w:rsidRPr="00A51299">
              <w:rPr>
                <w:rFonts w:ascii="Arial Unicode MS" w:eastAsia="Arial Unicode MS" w:hAnsi="Arial Unicode MS" w:cs="Arial Unicode MS"/>
                <w:color w:val="595959" w:themeColor="text1" w:themeTint="A6"/>
                <w:sz w:val="18"/>
                <w:szCs w:val="18"/>
                <w:rtl/>
              </w:rPr>
              <w:t xml:space="preserve"> 7</w:t>
            </w:r>
            <w:r w:rsidR="00F83860">
              <w:rPr>
                <w:rFonts w:ascii="Arial Unicode MS" w:eastAsia="Arial Unicode MS" w:hAnsi="Arial Unicode MS" w:cs="Arial Unicode MS" w:hint="cs"/>
                <w:color w:val="595959" w:themeColor="text1" w:themeTint="A6"/>
                <w:sz w:val="18"/>
                <w:szCs w:val="18"/>
                <w:rtl/>
              </w:rPr>
              <w:t>.</w:t>
            </w:r>
          </w:p>
        </w:tc>
      </w:tr>
      <w:tr w:rsidR="00A51299" w:rsidRPr="00A810DC" w14:paraId="4D3DD554" w14:textId="77777777" w:rsidTr="00B97E18">
        <w:trPr>
          <w:trHeight w:val="53"/>
        </w:trPr>
        <w:tc>
          <w:tcPr>
            <w:tcW w:w="5688" w:type="dxa"/>
          </w:tcPr>
          <w:p w14:paraId="2C5605C5" w14:textId="77777777" w:rsidR="00A51299" w:rsidRPr="00A51299"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3-4 </w:t>
            </w:r>
            <w:r w:rsidR="00A51299" w:rsidRPr="00A51299">
              <w:rPr>
                <w:rFonts w:ascii="Arial Unicode MS" w:eastAsia="Arial Unicode MS" w:hAnsi="Arial Unicode MS" w:cs="Arial Unicode MS"/>
                <w:color w:val="595959" w:themeColor="text1" w:themeTint="A6"/>
                <w:sz w:val="18"/>
                <w:szCs w:val="18"/>
              </w:rPr>
              <w:t>SAIB shall have the right to deduct any fees from the card account balances (from the Worker) for any fund transfers involved after the card account is closed at the request of the Client</w:t>
            </w:r>
            <w:r w:rsidR="00F83860">
              <w:rPr>
                <w:rFonts w:ascii="Arial Unicode MS" w:eastAsia="Arial Unicode MS" w:hAnsi="Arial Unicode MS" w:cs="Arial Unicode MS"/>
                <w:color w:val="595959" w:themeColor="text1" w:themeTint="A6"/>
                <w:sz w:val="18"/>
                <w:szCs w:val="18"/>
              </w:rPr>
              <w:t>.</w:t>
            </w:r>
          </w:p>
        </w:tc>
        <w:tc>
          <w:tcPr>
            <w:tcW w:w="5580" w:type="dxa"/>
          </w:tcPr>
          <w:p w14:paraId="7B281F18" w14:textId="77777777" w:rsidR="00A51299" w:rsidRPr="00A51299" w:rsidRDefault="0094400E"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3-4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له</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الحق</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خصم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حساب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البطاقة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العامل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تحويلات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مالية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وذلك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بعد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الغاء</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حساب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البطاقة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قبل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F83860">
              <w:rPr>
                <w:rFonts w:ascii="Arial Unicode MS" w:eastAsia="Arial Unicode MS" w:hAnsi="Arial Unicode MS" w:cs="Arial Unicode MS" w:hint="cs"/>
                <w:color w:val="595959" w:themeColor="text1" w:themeTint="A6"/>
                <w:sz w:val="18"/>
                <w:szCs w:val="18"/>
                <w:rtl/>
              </w:rPr>
              <w:t>.</w:t>
            </w:r>
          </w:p>
        </w:tc>
      </w:tr>
      <w:tr w:rsidR="00A810DC" w:rsidRPr="004D5160" w14:paraId="4BC1BF42" w14:textId="77777777" w:rsidTr="00B97E18">
        <w:trPr>
          <w:trHeight w:val="53"/>
        </w:trPr>
        <w:tc>
          <w:tcPr>
            <w:tcW w:w="5688" w:type="dxa"/>
            <w:shd w:val="clear" w:color="auto" w:fill="D9D9D9" w:themeFill="background1" w:themeFillShade="D9"/>
          </w:tcPr>
          <w:p w14:paraId="582DC9DC" w14:textId="77777777" w:rsidR="00A810DC"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lastRenderedPageBreak/>
              <w:t>Loss Liabilities and Indemnity</w:t>
            </w:r>
          </w:p>
        </w:tc>
        <w:tc>
          <w:tcPr>
            <w:tcW w:w="5580" w:type="dxa"/>
            <w:shd w:val="clear" w:color="auto" w:fill="D9D9D9" w:themeFill="background1" w:themeFillShade="D9"/>
          </w:tcPr>
          <w:p w14:paraId="6FA5EEA9" w14:textId="77777777" w:rsidR="00A810DC"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الخسارة</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والتعويض</w:t>
            </w:r>
          </w:p>
        </w:tc>
      </w:tr>
      <w:tr w:rsidR="00A810DC" w:rsidRPr="004D5160" w14:paraId="32B3E180" w14:textId="77777777" w:rsidTr="00B97E18">
        <w:trPr>
          <w:trHeight w:val="53"/>
        </w:trPr>
        <w:tc>
          <w:tcPr>
            <w:tcW w:w="5688" w:type="dxa"/>
          </w:tcPr>
          <w:p w14:paraId="62D3162D" w14:textId="77777777" w:rsidR="00A810DC" w:rsidRPr="006C1B98"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6C1B98">
              <w:rPr>
                <w:rFonts w:ascii="Arial Unicode MS" w:eastAsia="Arial Unicode MS" w:hAnsi="Arial Unicode MS" w:cs="Arial Unicode MS"/>
                <w:color w:val="595959" w:themeColor="text1" w:themeTint="A6"/>
                <w:sz w:val="18"/>
                <w:szCs w:val="18"/>
              </w:rPr>
              <w:t xml:space="preserve">Each Party shall at all times indemnify and hold harmless the other Party from and against all claims, demands, actions, suits, costs, charges, expenses, losses, damages, based upon or arising out of any breach by the other Party of any provision of </w:t>
            </w:r>
            <w:r w:rsidR="006C1B98">
              <w:rPr>
                <w:rFonts w:ascii="Arial Unicode MS" w:eastAsia="Arial Unicode MS" w:hAnsi="Arial Unicode MS" w:cs="Arial Unicode MS"/>
                <w:color w:val="595959" w:themeColor="text1" w:themeTint="A6"/>
                <w:sz w:val="18"/>
                <w:szCs w:val="18"/>
              </w:rPr>
              <w:t>these</w:t>
            </w:r>
            <w:r w:rsidRPr="006C1B98">
              <w:rPr>
                <w:rFonts w:ascii="Arial Unicode MS" w:eastAsia="Arial Unicode MS" w:hAnsi="Arial Unicode MS" w:cs="Arial Unicode MS"/>
                <w:color w:val="595959" w:themeColor="text1" w:themeTint="A6"/>
                <w:sz w:val="18"/>
                <w:szCs w:val="18"/>
              </w:rPr>
              <w:t xml:space="preserve"> </w:t>
            </w:r>
            <w:r w:rsidR="006C1B98" w:rsidRPr="006C1B98">
              <w:rPr>
                <w:rFonts w:ascii="Arial Unicode MS" w:eastAsia="Arial Unicode MS" w:hAnsi="Arial Unicode MS" w:cs="Arial Unicode MS"/>
                <w:color w:val="595959" w:themeColor="text1" w:themeTint="A6"/>
                <w:sz w:val="18"/>
                <w:szCs w:val="18"/>
              </w:rPr>
              <w:t>terms and conditions</w:t>
            </w:r>
            <w:r w:rsidR="00F83860" w:rsidRPr="006C1B98">
              <w:rPr>
                <w:rFonts w:ascii="Arial Unicode MS" w:eastAsia="Arial Unicode MS" w:hAnsi="Arial Unicode MS" w:cs="Arial Unicode MS"/>
                <w:color w:val="595959" w:themeColor="text1" w:themeTint="A6"/>
                <w:sz w:val="18"/>
                <w:szCs w:val="18"/>
              </w:rPr>
              <w:t>.</w:t>
            </w:r>
          </w:p>
        </w:tc>
        <w:tc>
          <w:tcPr>
            <w:tcW w:w="5580" w:type="dxa"/>
          </w:tcPr>
          <w:p w14:paraId="570695F6" w14:textId="77777777" w:rsidR="00A810DC" w:rsidRPr="006C1B98" w:rsidRDefault="00A51299" w:rsidP="00EB567A">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6C1B98">
              <w:rPr>
                <w:rFonts w:ascii="Arial Unicode MS" w:eastAsia="Arial Unicode MS" w:hAnsi="Arial Unicode MS" w:cs="Arial Unicode MS" w:hint="cs"/>
                <w:color w:val="595959" w:themeColor="text1" w:themeTint="A6"/>
                <w:sz w:val="18"/>
                <w:szCs w:val="18"/>
                <w:rtl/>
              </w:rPr>
              <w:t>يعوض</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كل</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طرف</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الطرف</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الآخر</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في</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جميع</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الأوقات</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ويبرئ</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ذمته</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من</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جميع</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المطالبات</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والطلبات</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والدعاوى</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والقضايا</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والتكاليف</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والمصاريف</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والرسوم</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والخسائر</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والأضرار</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التي</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تنشأ</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من</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أو</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عن</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أي</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خرق</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من</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جانب</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الطرف</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الأخر</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لأي</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شرط</w:t>
            </w:r>
            <w:r w:rsidRPr="006C1B98">
              <w:rPr>
                <w:rFonts w:ascii="Arial Unicode MS" w:eastAsia="Arial Unicode MS" w:hAnsi="Arial Unicode MS" w:cs="Arial Unicode MS"/>
                <w:color w:val="595959" w:themeColor="text1" w:themeTint="A6"/>
                <w:sz w:val="18"/>
                <w:szCs w:val="18"/>
                <w:rtl/>
              </w:rPr>
              <w:t xml:space="preserve"> </w:t>
            </w:r>
            <w:r w:rsidRPr="006C1B98">
              <w:rPr>
                <w:rFonts w:ascii="Arial Unicode MS" w:eastAsia="Arial Unicode MS" w:hAnsi="Arial Unicode MS" w:cs="Arial Unicode MS" w:hint="cs"/>
                <w:color w:val="595959" w:themeColor="text1" w:themeTint="A6"/>
                <w:sz w:val="18"/>
                <w:szCs w:val="18"/>
                <w:rtl/>
              </w:rPr>
              <w:t>من</w:t>
            </w:r>
            <w:r w:rsidRPr="006C1B98">
              <w:rPr>
                <w:rFonts w:ascii="Arial Unicode MS" w:eastAsia="Arial Unicode MS" w:hAnsi="Arial Unicode MS" w:cs="Arial Unicode MS"/>
                <w:color w:val="595959" w:themeColor="text1" w:themeTint="A6"/>
                <w:sz w:val="18"/>
                <w:szCs w:val="18"/>
                <w:rtl/>
              </w:rPr>
              <w:t xml:space="preserve"> </w:t>
            </w:r>
            <w:r w:rsidR="00EB567A" w:rsidRPr="006C1B98">
              <w:rPr>
                <w:rFonts w:ascii="Arial Unicode MS" w:eastAsia="Arial Unicode MS" w:hAnsi="Arial Unicode MS" w:cs="Arial Unicode MS" w:hint="cs"/>
                <w:color w:val="595959" w:themeColor="text1" w:themeTint="A6"/>
                <w:sz w:val="18"/>
                <w:szCs w:val="18"/>
                <w:rtl/>
              </w:rPr>
              <w:t>هذه</w:t>
            </w:r>
            <w:r w:rsidR="00EB567A" w:rsidRPr="006C1B98">
              <w:rPr>
                <w:rFonts w:ascii="Arial Unicode MS" w:eastAsia="Arial Unicode MS" w:hAnsi="Arial Unicode MS" w:cs="Arial Unicode MS"/>
                <w:color w:val="595959" w:themeColor="text1" w:themeTint="A6"/>
                <w:sz w:val="18"/>
                <w:szCs w:val="18"/>
              </w:rPr>
              <w:t xml:space="preserve"> </w:t>
            </w:r>
            <w:r w:rsidR="00EB567A" w:rsidRPr="006C1B98">
              <w:rPr>
                <w:rFonts w:ascii="Arial Unicode MS" w:eastAsia="Arial Unicode MS" w:hAnsi="Arial Unicode MS" w:cs="Arial Unicode MS" w:hint="cs"/>
                <w:color w:val="595959" w:themeColor="text1" w:themeTint="A6"/>
                <w:sz w:val="18"/>
                <w:szCs w:val="18"/>
                <w:rtl/>
              </w:rPr>
              <w:t>الشروط والأحكام</w:t>
            </w:r>
            <w:r w:rsidR="00F83860" w:rsidRPr="006C1B98">
              <w:rPr>
                <w:rFonts w:ascii="Arial Unicode MS" w:eastAsia="Arial Unicode MS" w:hAnsi="Arial Unicode MS" w:cs="Arial Unicode MS" w:hint="cs"/>
                <w:color w:val="595959" w:themeColor="text1" w:themeTint="A6"/>
                <w:sz w:val="18"/>
                <w:szCs w:val="18"/>
                <w:rtl/>
              </w:rPr>
              <w:t>.</w:t>
            </w:r>
          </w:p>
        </w:tc>
      </w:tr>
      <w:tr w:rsidR="00A51299" w:rsidRPr="004D5160" w14:paraId="1D3FB5C8" w14:textId="77777777" w:rsidTr="00B97E18">
        <w:trPr>
          <w:trHeight w:val="53"/>
        </w:trPr>
        <w:tc>
          <w:tcPr>
            <w:tcW w:w="5688" w:type="dxa"/>
            <w:shd w:val="clear" w:color="auto" w:fill="D9D9D9" w:themeFill="background1" w:themeFillShade="D9"/>
          </w:tcPr>
          <w:p w14:paraId="39DEAAE4"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Force Majeure</w:t>
            </w:r>
          </w:p>
        </w:tc>
        <w:tc>
          <w:tcPr>
            <w:tcW w:w="5580" w:type="dxa"/>
            <w:shd w:val="clear" w:color="auto" w:fill="D9D9D9" w:themeFill="background1" w:themeFillShade="D9"/>
          </w:tcPr>
          <w:p w14:paraId="2E4EB9EE"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القوة</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القاهرة</w:t>
            </w:r>
          </w:p>
        </w:tc>
      </w:tr>
      <w:tr w:rsidR="00A51299" w:rsidRPr="004D5160" w14:paraId="6CA44892" w14:textId="77777777" w:rsidTr="00B97E18">
        <w:trPr>
          <w:trHeight w:val="53"/>
        </w:trPr>
        <w:tc>
          <w:tcPr>
            <w:tcW w:w="5688" w:type="dxa"/>
          </w:tcPr>
          <w:p w14:paraId="302D76B9" w14:textId="77777777" w:rsidR="00A51299" w:rsidRPr="00F213F6"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color w:val="595959" w:themeColor="text1" w:themeTint="A6"/>
                <w:sz w:val="18"/>
                <w:szCs w:val="18"/>
              </w:rPr>
              <w:t xml:space="preserve">Neither Party shall be in breach of this </w:t>
            </w:r>
            <w:r w:rsidR="006C1B98" w:rsidRPr="006C1B98">
              <w:rPr>
                <w:rFonts w:ascii="Arial Unicode MS" w:eastAsia="Arial Unicode MS" w:hAnsi="Arial Unicode MS" w:cs="Arial Unicode MS"/>
                <w:color w:val="595959" w:themeColor="text1" w:themeTint="A6"/>
                <w:sz w:val="18"/>
                <w:szCs w:val="18"/>
              </w:rPr>
              <w:t xml:space="preserve">terms and conditions </w:t>
            </w:r>
            <w:r w:rsidRPr="00A51299">
              <w:rPr>
                <w:rFonts w:ascii="Arial Unicode MS" w:eastAsia="Arial Unicode MS" w:hAnsi="Arial Unicode MS" w:cs="Arial Unicode MS"/>
                <w:color w:val="595959" w:themeColor="text1" w:themeTint="A6"/>
                <w:sz w:val="18"/>
                <w:szCs w:val="18"/>
              </w:rPr>
              <w:t xml:space="preserve">nor liable for delay in performing, or failure to perform, any of its obligations under this </w:t>
            </w:r>
            <w:r w:rsidR="006C1B98" w:rsidRPr="006C1B98">
              <w:rPr>
                <w:rFonts w:ascii="Arial Unicode MS" w:eastAsia="Arial Unicode MS" w:hAnsi="Arial Unicode MS" w:cs="Arial Unicode MS"/>
                <w:color w:val="595959" w:themeColor="text1" w:themeTint="A6"/>
                <w:sz w:val="18"/>
                <w:szCs w:val="18"/>
              </w:rPr>
              <w:t xml:space="preserve">terms and conditions </w:t>
            </w:r>
            <w:r w:rsidRPr="00A51299">
              <w:rPr>
                <w:rFonts w:ascii="Arial Unicode MS" w:eastAsia="Arial Unicode MS" w:hAnsi="Arial Unicode MS" w:cs="Arial Unicode MS"/>
                <w:color w:val="595959" w:themeColor="text1" w:themeTint="A6"/>
                <w:sz w:val="18"/>
                <w:szCs w:val="18"/>
              </w:rPr>
              <w:t>(other than payment of fees) if such delay or failure result from events, circumstances or causes beyond its reasonable control. In such circumstances the time for performance shall be extended by the period equivalent to the period during which performance of the obligation has been delayed or failed to be performed</w:t>
            </w:r>
            <w:r w:rsidR="00F83860">
              <w:rPr>
                <w:rFonts w:ascii="Arial Unicode MS" w:eastAsia="Arial Unicode MS" w:hAnsi="Arial Unicode MS" w:cs="Arial Unicode MS"/>
                <w:color w:val="595959" w:themeColor="text1" w:themeTint="A6"/>
                <w:sz w:val="18"/>
                <w:szCs w:val="18"/>
              </w:rPr>
              <w:t>.</w:t>
            </w:r>
          </w:p>
        </w:tc>
        <w:tc>
          <w:tcPr>
            <w:tcW w:w="5580" w:type="dxa"/>
          </w:tcPr>
          <w:p w14:paraId="5B307278" w14:textId="77777777" w:rsidR="00A51299" w:rsidRPr="004D5160" w:rsidRDefault="00A51299" w:rsidP="00BE7AA5">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hint="cs"/>
                <w:color w:val="595959" w:themeColor="text1" w:themeTint="A6"/>
                <w:sz w:val="18"/>
                <w:szCs w:val="18"/>
                <w:rtl/>
              </w:rPr>
              <w:t>لا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يعتبر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طرف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مخالفاً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للعقد</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ولا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يسأل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تأخير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الأداء</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عدم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الأداء</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التزاماته</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بموجب</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EB567A" w:rsidRPr="00A810DC">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color w:val="595959" w:themeColor="text1" w:themeTint="A6"/>
                <w:sz w:val="18"/>
                <w:szCs w:val="18"/>
                <w:rtl/>
              </w:rPr>
              <w:t>(</w:t>
            </w:r>
            <w:r w:rsidRPr="00A51299">
              <w:rPr>
                <w:rFonts w:ascii="Arial Unicode MS" w:eastAsia="Arial Unicode MS" w:hAnsi="Arial Unicode MS" w:cs="Arial Unicode MS" w:hint="cs"/>
                <w:color w:val="595959" w:themeColor="text1" w:themeTint="A6"/>
                <w:sz w:val="18"/>
                <w:szCs w:val="18"/>
                <w:rtl/>
              </w:rPr>
              <w:t>فيما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عدا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دفع</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الرسوم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إذا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نشأ</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التأخير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الأخفاق</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حدوث</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ظروف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أسباب</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خارجة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إرادته</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وعند</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حدوث</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الظروف،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يتم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تمديد</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فترة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الأداء</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لمدة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مساوية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لمدة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التأخير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الأداء</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عدم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الأداء</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55CC6994" w14:textId="77777777" w:rsidTr="00B97E18">
        <w:trPr>
          <w:trHeight w:val="53"/>
        </w:trPr>
        <w:tc>
          <w:tcPr>
            <w:tcW w:w="5688" w:type="dxa"/>
            <w:shd w:val="clear" w:color="auto" w:fill="D9D9D9" w:themeFill="background1" w:themeFillShade="D9"/>
          </w:tcPr>
          <w:p w14:paraId="75810737"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Notices</w:t>
            </w:r>
          </w:p>
        </w:tc>
        <w:tc>
          <w:tcPr>
            <w:tcW w:w="5580" w:type="dxa"/>
            <w:shd w:val="clear" w:color="auto" w:fill="D9D9D9" w:themeFill="background1" w:themeFillShade="D9"/>
          </w:tcPr>
          <w:p w14:paraId="71FEC4AF"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الإشعارات</w:t>
            </w:r>
          </w:p>
        </w:tc>
      </w:tr>
      <w:tr w:rsidR="00A51299" w:rsidRPr="004D5160" w14:paraId="3D88B706" w14:textId="77777777" w:rsidTr="00B97E18">
        <w:trPr>
          <w:trHeight w:val="53"/>
        </w:trPr>
        <w:tc>
          <w:tcPr>
            <w:tcW w:w="5688" w:type="dxa"/>
          </w:tcPr>
          <w:p w14:paraId="1DFB4449" w14:textId="77777777" w:rsidR="00A51299" w:rsidRPr="00F213F6"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color w:val="595959" w:themeColor="text1" w:themeTint="A6"/>
                <w:sz w:val="18"/>
                <w:szCs w:val="18"/>
              </w:rPr>
              <w:t xml:space="preserve">Notice by a Party under </w:t>
            </w:r>
            <w:r w:rsidR="006C1B98">
              <w:rPr>
                <w:rFonts w:ascii="Arial Unicode MS" w:eastAsia="Arial Unicode MS" w:hAnsi="Arial Unicode MS" w:cs="Arial Unicode MS"/>
                <w:color w:val="595959" w:themeColor="text1" w:themeTint="A6"/>
                <w:sz w:val="18"/>
                <w:szCs w:val="18"/>
              </w:rPr>
              <w:t>these</w:t>
            </w:r>
            <w:r w:rsidRPr="00A51299">
              <w:rPr>
                <w:rFonts w:ascii="Arial Unicode MS" w:eastAsia="Arial Unicode MS" w:hAnsi="Arial Unicode MS" w:cs="Arial Unicode MS"/>
                <w:color w:val="595959" w:themeColor="text1" w:themeTint="A6"/>
                <w:sz w:val="18"/>
                <w:szCs w:val="18"/>
              </w:rPr>
              <w:t xml:space="preserve"> </w:t>
            </w:r>
            <w:r w:rsidR="006C1B98" w:rsidRPr="006C1B98">
              <w:rPr>
                <w:rFonts w:ascii="Arial Unicode MS" w:eastAsia="Arial Unicode MS" w:hAnsi="Arial Unicode MS" w:cs="Arial Unicode MS"/>
                <w:color w:val="595959" w:themeColor="text1" w:themeTint="A6"/>
                <w:sz w:val="18"/>
                <w:szCs w:val="18"/>
              </w:rPr>
              <w:t xml:space="preserve">terms and conditions </w:t>
            </w:r>
            <w:r w:rsidRPr="00A51299">
              <w:rPr>
                <w:rFonts w:ascii="Arial Unicode MS" w:eastAsia="Arial Unicode MS" w:hAnsi="Arial Unicode MS" w:cs="Arial Unicode MS"/>
                <w:color w:val="595959" w:themeColor="text1" w:themeTint="A6"/>
                <w:sz w:val="18"/>
                <w:szCs w:val="18"/>
              </w:rPr>
              <w:t>shall be in writing and sent via email/ RIB</w:t>
            </w:r>
            <w:r w:rsidR="00F83860">
              <w:rPr>
                <w:rFonts w:ascii="Arial Unicode MS" w:eastAsia="Arial Unicode MS" w:hAnsi="Arial Unicode MS" w:cs="Arial Unicode MS"/>
                <w:color w:val="595959" w:themeColor="text1" w:themeTint="A6"/>
                <w:sz w:val="18"/>
                <w:szCs w:val="18"/>
              </w:rPr>
              <w:t>.</w:t>
            </w:r>
          </w:p>
        </w:tc>
        <w:tc>
          <w:tcPr>
            <w:tcW w:w="5580" w:type="dxa"/>
          </w:tcPr>
          <w:p w14:paraId="4B775F1D" w14:textId="77777777" w:rsidR="00A51299" w:rsidRPr="004D5160" w:rsidRDefault="00A51299" w:rsidP="00BE7AA5">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hint="cs"/>
                <w:color w:val="595959" w:themeColor="text1" w:themeTint="A6"/>
                <w:sz w:val="18"/>
                <w:szCs w:val="18"/>
                <w:rtl/>
              </w:rPr>
              <w:t>يكون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إخطار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طرف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بموجب</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الشروط والأحكام</w:t>
            </w:r>
            <w:r w:rsidR="00EB567A" w:rsidRPr="00A810DC">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كتابياً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ويرسل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بالبريد</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الإلكتروني</w:t>
            </w:r>
            <w:r w:rsidRPr="00A51299">
              <w:rPr>
                <w:rFonts w:ascii="Arial Unicode MS" w:eastAsia="Arial Unicode MS" w:hAnsi="Arial Unicode MS" w:cs="Arial Unicode MS"/>
                <w:color w:val="595959" w:themeColor="text1" w:themeTint="A6"/>
                <w:sz w:val="18"/>
                <w:szCs w:val="18"/>
                <w:rtl/>
              </w:rPr>
              <w:t>/</w:t>
            </w:r>
            <w:r w:rsidRPr="00A51299">
              <w:rPr>
                <w:rFonts w:ascii="Arial Unicode MS" w:eastAsia="Arial Unicode MS" w:hAnsi="Arial Unicode MS" w:cs="Arial Unicode MS" w:hint="cs"/>
                <w:color w:val="595959" w:themeColor="text1" w:themeTint="A6"/>
                <w:sz w:val="18"/>
                <w:szCs w:val="18"/>
                <w:rtl/>
              </w:rPr>
              <w:t>الخدمات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المصرفيه</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عبر</w:t>
            </w:r>
            <w:r w:rsidR="00F83860">
              <w:rPr>
                <w:rFonts w:ascii="Arial Unicode MS" w:eastAsia="Arial Unicode MS" w:hAnsi="Arial Unicode MS" w:cs="Arial Unicode MS" w:hint="c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الانترنت</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1E3AAAF0" w14:textId="77777777" w:rsidTr="00B97E18">
        <w:trPr>
          <w:trHeight w:val="53"/>
        </w:trPr>
        <w:tc>
          <w:tcPr>
            <w:tcW w:w="5688" w:type="dxa"/>
            <w:shd w:val="clear" w:color="auto" w:fill="D9D9D9" w:themeFill="background1" w:themeFillShade="D9"/>
          </w:tcPr>
          <w:p w14:paraId="40E232B4"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Term and Termination</w:t>
            </w:r>
          </w:p>
        </w:tc>
        <w:tc>
          <w:tcPr>
            <w:tcW w:w="5580" w:type="dxa"/>
            <w:shd w:val="clear" w:color="auto" w:fill="D9D9D9" w:themeFill="background1" w:themeFillShade="D9"/>
          </w:tcPr>
          <w:p w14:paraId="40BFEED8"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مدة</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وإنهاء</w:t>
            </w:r>
            <w:r w:rsidRPr="006726DC">
              <w:rPr>
                <w:rFonts w:ascii="Arial Unicode MS" w:eastAsia="Arial Unicode MS" w:hAnsi="Arial Unicode MS" w:cs="Arial Unicode MS"/>
                <w:b/>
                <w:bCs/>
                <w:color w:val="595959" w:themeColor="text1" w:themeTint="A6"/>
                <w:sz w:val="22"/>
                <w:szCs w:val="22"/>
                <w:rtl/>
              </w:rPr>
              <w:t xml:space="preserve"> </w:t>
            </w:r>
            <w:r w:rsidR="00EB567A" w:rsidRPr="006726DC">
              <w:rPr>
                <w:rFonts w:ascii="Arial Unicode MS" w:eastAsia="Arial Unicode MS" w:hAnsi="Arial Unicode MS" w:cs="Arial Unicode MS" w:hint="cs"/>
                <w:b/>
                <w:bCs/>
                <w:color w:val="595959" w:themeColor="text1" w:themeTint="A6"/>
                <w:sz w:val="22"/>
                <w:szCs w:val="22"/>
                <w:rtl/>
              </w:rPr>
              <w:t>الشروط</w:t>
            </w:r>
            <w:r w:rsidR="00EB567A" w:rsidRPr="006726DC">
              <w:rPr>
                <w:rFonts w:ascii="Arial Unicode MS" w:eastAsia="Arial Unicode MS" w:hAnsi="Arial Unicode MS" w:cs="Arial Unicode MS"/>
                <w:b/>
                <w:bCs/>
                <w:color w:val="595959" w:themeColor="text1" w:themeTint="A6"/>
                <w:sz w:val="22"/>
                <w:szCs w:val="22"/>
                <w:rtl/>
              </w:rPr>
              <w:t xml:space="preserve"> </w:t>
            </w:r>
            <w:r w:rsidR="00EB567A" w:rsidRPr="006726DC">
              <w:rPr>
                <w:rFonts w:ascii="Arial Unicode MS" w:eastAsia="Arial Unicode MS" w:hAnsi="Arial Unicode MS" w:cs="Arial Unicode MS" w:hint="cs"/>
                <w:b/>
                <w:bCs/>
                <w:color w:val="595959" w:themeColor="text1" w:themeTint="A6"/>
                <w:sz w:val="22"/>
                <w:szCs w:val="22"/>
                <w:rtl/>
              </w:rPr>
              <w:t>والأحكام</w:t>
            </w:r>
          </w:p>
        </w:tc>
      </w:tr>
      <w:tr w:rsidR="00A51299" w:rsidRPr="004D5160" w14:paraId="10334206" w14:textId="77777777" w:rsidTr="00B97E18">
        <w:trPr>
          <w:trHeight w:val="53"/>
        </w:trPr>
        <w:tc>
          <w:tcPr>
            <w:tcW w:w="5688" w:type="dxa"/>
          </w:tcPr>
          <w:p w14:paraId="4BBC8431" w14:textId="77777777" w:rsidR="00A51299"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7-1 </w:t>
            </w:r>
            <w:r w:rsidR="00A51299" w:rsidRPr="00A51299">
              <w:rPr>
                <w:rFonts w:ascii="Arial Unicode MS" w:eastAsia="Arial Unicode MS" w:hAnsi="Arial Unicode MS" w:cs="Arial Unicode MS"/>
                <w:color w:val="595959" w:themeColor="text1" w:themeTint="A6"/>
                <w:sz w:val="18"/>
                <w:szCs w:val="18"/>
              </w:rPr>
              <w:t xml:space="preserve">This </w:t>
            </w:r>
            <w:r w:rsidR="006C1B98" w:rsidRPr="006C1B98">
              <w:rPr>
                <w:rFonts w:ascii="Arial Unicode MS" w:eastAsia="Arial Unicode MS" w:hAnsi="Arial Unicode MS" w:cs="Arial Unicode MS"/>
                <w:color w:val="595959" w:themeColor="text1" w:themeTint="A6"/>
                <w:sz w:val="18"/>
                <w:szCs w:val="18"/>
              </w:rPr>
              <w:t>terms and conditions</w:t>
            </w:r>
            <w:r w:rsidR="006C1B98" w:rsidRPr="00A51299">
              <w:rPr>
                <w:rFonts w:ascii="Arial Unicode MS" w:eastAsia="Arial Unicode MS" w:hAnsi="Arial Unicode MS" w:cs="Arial Unicode MS"/>
                <w:color w:val="595959" w:themeColor="text1" w:themeTint="A6"/>
                <w:sz w:val="18"/>
                <w:szCs w:val="18"/>
              </w:rPr>
              <w:t xml:space="preserve"> </w:t>
            </w:r>
            <w:r w:rsidR="00A51299" w:rsidRPr="00A51299">
              <w:rPr>
                <w:rFonts w:ascii="Arial Unicode MS" w:eastAsia="Arial Unicode MS" w:hAnsi="Arial Unicode MS" w:cs="Arial Unicode MS"/>
                <w:color w:val="595959" w:themeColor="text1" w:themeTint="A6"/>
                <w:sz w:val="18"/>
                <w:szCs w:val="18"/>
              </w:rPr>
              <w:t xml:space="preserve">shall remain in force from the date of </w:t>
            </w:r>
            <w:r w:rsidR="006C1B98">
              <w:rPr>
                <w:rFonts w:ascii="Arial Unicode MS" w:eastAsia="Arial Unicode MS" w:hAnsi="Arial Unicode MS" w:cs="Arial Unicode MS"/>
                <w:color w:val="595959" w:themeColor="text1" w:themeTint="A6"/>
                <w:sz w:val="18"/>
                <w:szCs w:val="18"/>
              </w:rPr>
              <w:t>its signature</w:t>
            </w:r>
            <w:r w:rsidR="00A51299" w:rsidRPr="00A51299">
              <w:rPr>
                <w:rFonts w:ascii="Arial Unicode MS" w:eastAsia="Arial Unicode MS" w:hAnsi="Arial Unicode MS" w:cs="Arial Unicode MS"/>
                <w:color w:val="595959" w:themeColor="text1" w:themeTint="A6"/>
                <w:sz w:val="18"/>
                <w:szCs w:val="18"/>
              </w:rPr>
              <w:t xml:space="preserve"> and shall automatically be renewed unless terminated pursuant to </w:t>
            </w:r>
            <w:r w:rsidR="00A51299">
              <w:rPr>
                <w:rFonts w:ascii="Arial Unicode MS" w:eastAsia="Arial Unicode MS" w:hAnsi="Arial Unicode MS" w:cs="Arial Unicode MS"/>
                <w:color w:val="595959" w:themeColor="text1" w:themeTint="A6"/>
                <w:sz w:val="18"/>
                <w:szCs w:val="18"/>
              </w:rPr>
              <w:t xml:space="preserve">next </w:t>
            </w:r>
            <w:r w:rsidR="00A51299" w:rsidRPr="00A51299">
              <w:rPr>
                <w:rFonts w:ascii="Arial Unicode MS" w:eastAsia="Arial Unicode MS" w:hAnsi="Arial Unicode MS" w:cs="Arial Unicode MS"/>
                <w:color w:val="595959" w:themeColor="text1" w:themeTint="A6"/>
                <w:sz w:val="18"/>
                <w:szCs w:val="18"/>
              </w:rPr>
              <w:t>clause</w:t>
            </w:r>
            <w:r w:rsidR="00F83860">
              <w:rPr>
                <w:rFonts w:ascii="Arial Unicode MS" w:eastAsia="Arial Unicode MS" w:hAnsi="Arial Unicode MS" w:cs="Arial Unicode MS"/>
                <w:color w:val="595959" w:themeColor="text1" w:themeTint="A6"/>
                <w:sz w:val="18"/>
                <w:szCs w:val="18"/>
              </w:rPr>
              <w:t>:</w:t>
            </w:r>
          </w:p>
        </w:tc>
        <w:tc>
          <w:tcPr>
            <w:tcW w:w="5580" w:type="dxa"/>
          </w:tcPr>
          <w:p w14:paraId="1A281ED3" w14:textId="77777777" w:rsidR="00A51299" w:rsidRPr="004D5160" w:rsidRDefault="0094400E" w:rsidP="006C1B98">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cs"/>
                <w:color w:val="595959" w:themeColor="text1" w:themeTint="A6"/>
                <w:sz w:val="18"/>
                <w:szCs w:val="18"/>
                <w:rtl/>
              </w:rPr>
              <w:t xml:space="preserve">7-1 </w:t>
            </w:r>
            <w:r w:rsidR="00A51299" w:rsidRPr="00A51299">
              <w:rPr>
                <w:rFonts w:ascii="Arial Unicode MS" w:eastAsia="Arial Unicode MS" w:hAnsi="Arial Unicode MS" w:cs="Arial Unicode MS" w:hint="cs"/>
                <w:color w:val="595959" w:themeColor="text1" w:themeTint="A6"/>
                <w:sz w:val="18"/>
                <w:szCs w:val="18"/>
                <w:rtl/>
              </w:rPr>
              <w:t>تظل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هذه</w:t>
            </w:r>
            <w:r w:rsidR="00A51299" w:rsidRPr="00A51299">
              <w:rPr>
                <w:rFonts w:ascii="Arial Unicode MS" w:eastAsia="Arial Unicode MS" w:hAnsi="Arial Unicode MS" w:cs="Arial Unicode MS"/>
                <w:color w:val="595959" w:themeColor="text1" w:themeTint="A6"/>
                <w:sz w:val="18"/>
                <w:szCs w:val="18"/>
                <w:rtl/>
              </w:rPr>
              <w:t xml:space="preserve"> </w:t>
            </w:r>
            <w:r w:rsidR="00EB567A" w:rsidRPr="00EB567A">
              <w:rPr>
                <w:rFonts w:ascii="Arial Unicode MS" w:eastAsia="Arial Unicode MS" w:hAnsi="Arial Unicode MS" w:cs="Arial Unicode MS" w:hint="cs"/>
                <w:color w:val="595959" w:themeColor="text1" w:themeTint="A6"/>
                <w:sz w:val="18"/>
                <w:szCs w:val="18"/>
                <w:rtl/>
              </w:rPr>
              <w:t>الشروط</w:t>
            </w:r>
            <w:r w:rsidR="00EB567A" w:rsidRPr="00EB567A">
              <w:rPr>
                <w:rFonts w:ascii="Arial Unicode MS" w:eastAsia="Arial Unicode MS" w:hAnsi="Arial Unicode MS" w:cs="Arial Unicode MS"/>
                <w:color w:val="595959" w:themeColor="text1" w:themeTint="A6"/>
                <w:sz w:val="18"/>
                <w:szCs w:val="18"/>
                <w:rtl/>
              </w:rPr>
              <w:t xml:space="preserve"> </w:t>
            </w:r>
            <w:r w:rsidR="00EB567A" w:rsidRPr="00EB567A">
              <w:rPr>
                <w:rFonts w:ascii="Arial Unicode MS" w:eastAsia="Arial Unicode MS" w:hAnsi="Arial Unicode MS" w:cs="Arial Unicode MS" w:hint="cs"/>
                <w:color w:val="595959" w:themeColor="text1" w:themeTint="A6"/>
                <w:sz w:val="18"/>
                <w:szCs w:val="18"/>
                <w:rtl/>
              </w:rPr>
              <w:t>والأحكام</w:t>
            </w:r>
            <w:r w:rsidR="00EB567A" w:rsidRPr="00EB567A">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سارية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المفعول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اعتباراً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تاريخ</w:t>
            </w:r>
            <w:r w:rsidR="006C1B98">
              <w:rPr>
                <w:rFonts w:ascii="Arial Unicode MS" w:eastAsia="Arial Unicode MS" w:hAnsi="Arial Unicode MS" w:cs="Arial Unicode MS" w:hint="cs"/>
                <w:color w:val="595959" w:themeColor="text1" w:themeTint="A6"/>
                <w:sz w:val="18"/>
                <w:szCs w:val="18"/>
                <w:rtl/>
              </w:rPr>
              <w:t xml:space="preserve"> توقيعها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وتتجدد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تلقائياً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يتم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انهاؤها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بموجب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الفقرة</w:t>
            </w:r>
            <w:r w:rsidR="00A51299">
              <w:rPr>
                <w:rFonts w:ascii="Arial Unicode MS" w:eastAsia="Arial Unicode MS" w:hAnsi="Arial Unicode MS" w:cs="Arial Unicode MS"/>
                <w:color w:val="595959" w:themeColor="text1" w:themeTint="A6"/>
                <w:sz w:val="18"/>
                <w:szCs w:val="18"/>
                <w:rtl/>
              </w:rPr>
              <w:t xml:space="preserve"> </w:t>
            </w:r>
            <w:r w:rsidR="00A51299">
              <w:rPr>
                <w:rFonts w:ascii="Arial Unicode MS" w:eastAsia="Arial Unicode MS" w:hAnsi="Arial Unicode MS" w:cs="Arial Unicode MS" w:hint="cs"/>
                <w:color w:val="595959" w:themeColor="text1" w:themeTint="A6"/>
                <w:sz w:val="18"/>
                <w:szCs w:val="18"/>
                <w:rtl/>
              </w:rPr>
              <w:t>التالية:</w:t>
            </w:r>
          </w:p>
        </w:tc>
      </w:tr>
      <w:tr w:rsidR="00A51299" w:rsidRPr="004D5160" w14:paraId="2D937703" w14:textId="77777777" w:rsidTr="00B97E18">
        <w:trPr>
          <w:trHeight w:val="53"/>
        </w:trPr>
        <w:tc>
          <w:tcPr>
            <w:tcW w:w="5688" w:type="dxa"/>
          </w:tcPr>
          <w:p w14:paraId="19788A97" w14:textId="77777777" w:rsidR="00A51299"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7-2 </w:t>
            </w:r>
            <w:r w:rsidR="00A51299" w:rsidRPr="00A51299">
              <w:rPr>
                <w:rFonts w:ascii="Arial Unicode MS" w:eastAsia="Arial Unicode MS" w:hAnsi="Arial Unicode MS" w:cs="Arial Unicode MS"/>
                <w:color w:val="595959" w:themeColor="text1" w:themeTint="A6"/>
                <w:sz w:val="18"/>
                <w:szCs w:val="18"/>
              </w:rPr>
              <w:t xml:space="preserve">This </w:t>
            </w:r>
            <w:r w:rsidR="00EB567A">
              <w:rPr>
                <w:rFonts w:ascii="Arial Unicode MS" w:eastAsia="Arial Unicode MS" w:hAnsi="Arial Unicode MS" w:cs="Arial Unicode MS"/>
                <w:color w:val="595959" w:themeColor="text1" w:themeTint="A6"/>
                <w:sz w:val="18"/>
                <w:szCs w:val="18"/>
              </w:rPr>
              <w:t>service</w:t>
            </w:r>
            <w:r w:rsidR="00A51299" w:rsidRPr="00A51299">
              <w:rPr>
                <w:rFonts w:ascii="Arial Unicode MS" w:eastAsia="Arial Unicode MS" w:hAnsi="Arial Unicode MS" w:cs="Arial Unicode MS"/>
                <w:color w:val="595959" w:themeColor="text1" w:themeTint="A6"/>
                <w:sz w:val="18"/>
                <w:szCs w:val="18"/>
              </w:rPr>
              <w:t xml:space="preserve"> may be terminated</w:t>
            </w:r>
          </w:p>
        </w:tc>
        <w:tc>
          <w:tcPr>
            <w:tcW w:w="5580" w:type="dxa"/>
          </w:tcPr>
          <w:p w14:paraId="4069955A" w14:textId="77777777" w:rsidR="00A51299" w:rsidRPr="00A51299" w:rsidRDefault="0094400E" w:rsidP="00EB567A">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7-2 </w:t>
            </w:r>
            <w:r w:rsidR="00A51299" w:rsidRPr="00A51299">
              <w:rPr>
                <w:rFonts w:ascii="Arial Unicode MS" w:eastAsia="Arial Unicode MS" w:hAnsi="Arial Unicode MS" w:cs="Arial Unicode MS" w:hint="cs"/>
                <w:color w:val="595959" w:themeColor="text1" w:themeTint="A6"/>
                <w:sz w:val="18"/>
                <w:szCs w:val="18"/>
                <w:rtl/>
              </w:rPr>
              <w:t>يجوز</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إنهاء</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هذه</w:t>
            </w:r>
            <w:r w:rsidR="00A51299" w:rsidRPr="00A51299">
              <w:rPr>
                <w:rFonts w:ascii="Arial Unicode MS" w:eastAsia="Arial Unicode MS" w:hAnsi="Arial Unicode MS" w:cs="Arial Unicode MS"/>
                <w:color w:val="595959" w:themeColor="text1" w:themeTint="A6"/>
                <w:sz w:val="18"/>
                <w:szCs w:val="18"/>
                <w:rtl/>
              </w:rPr>
              <w:t xml:space="preserve"> </w:t>
            </w:r>
            <w:r w:rsidR="00EB567A">
              <w:rPr>
                <w:rFonts w:ascii="Arial Unicode MS" w:eastAsia="Arial Unicode MS" w:hAnsi="Arial Unicode MS" w:cs="Arial Unicode MS" w:hint="cs"/>
                <w:color w:val="595959" w:themeColor="text1" w:themeTint="A6"/>
                <w:sz w:val="18"/>
                <w:szCs w:val="18"/>
                <w:rtl/>
              </w:rPr>
              <w:t>الخدمة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الحالات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التالية</w:t>
            </w:r>
          </w:p>
        </w:tc>
      </w:tr>
      <w:tr w:rsidR="00A51299" w:rsidRPr="004D5160" w14:paraId="4A4667DB" w14:textId="77777777" w:rsidTr="00B97E18">
        <w:trPr>
          <w:trHeight w:val="53"/>
        </w:trPr>
        <w:tc>
          <w:tcPr>
            <w:tcW w:w="5688" w:type="dxa"/>
          </w:tcPr>
          <w:p w14:paraId="0D49755A" w14:textId="77777777" w:rsidR="00A51299" w:rsidRPr="009E65F3" w:rsidRDefault="00A51299" w:rsidP="00F620C0">
            <w:pPr>
              <w:pStyle w:val="ListParagraph"/>
              <w:numPr>
                <w:ilvl w:val="0"/>
                <w:numId w:val="15"/>
              </w:numPr>
              <w:tabs>
                <w:tab w:val="left" w:pos="0"/>
              </w:tabs>
              <w:bidi w:val="0"/>
              <w:spacing w:line="180" w:lineRule="exact"/>
              <w:ind w:left="180" w:hanging="180"/>
              <w:jc w:val="both"/>
              <w:rPr>
                <w:rFonts w:ascii="Arial Unicode MS" w:eastAsia="Arial Unicode MS" w:hAnsi="Arial Unicode MS" w:cs="Arial Unicode MS"/>
                <w:color w:val="595959" w:themeColor="text1" w:themeTint="A6"/>
                <w:sz w:val="18"/>
                <w:szCs w:val="18"/>
              </w:rPr>
            </w:pPr>
            <w:r w:rsidRPr="009E65F3">
              <w:rPr>
                <w:rFonts w:ascii="Arial Unicode MS" w:eastAsia="Arial Unicode MS" w:hAnsi="Arial Unicode MS" w:cs="Arial Unicode MS"/>
                <w:color w:val="595959" w:themeColor="text1" w:themeTint="A6"/>
                <w:sz w:val="18"/>
                <w:szCs w:val="18"/>
              </w:rPr>
              <w:t>By either Party serving on the other Party a notice of not less than 3 month in writing without there being any need to stipulate any reason for such termination</w:t>
            </w:r>
          </w:p>
        </w:tc>
        <w:tc>
          <w:tcPr>
            <w:tcW w:w="5580" w:type="dxa"/>
          </w:tcPr>
          <w:p w14:paraId="5627A734" w14:textId="77777777" w:rsidR="00A51299" w:rsidRPr="00A51299" w:rsidRDefault="00A51299" w:rsidP="006C1B98">
            <w:pPr>
              <w:pStyle w:val="ListParagraph"/>
              <w:numPr>
                <w:ilvl w:val="0"/>
                <w:numId w:val="12"/>
              </w:numPr>
              <w:tabs>
                <w:tab w:val="left" w:pos="0"/>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A51299">
              <w:rPr>
                <w:rFonts w:ascii="Arial Unicode MS" w:eastAsia="Arial Unicode MS" w:hAnsi="Arial Unicode MS" w:cs="Arial Unicode MS" w:hint="cs"/>
                <w:color w:val="595959" w:themeColor="text1" w:themeTint="A6"/>
                <w:sz w:val="18"/>
                <w:szCs w:val="18"/>
                <w:rtl/>
              </w:rPr>
              <w:t>يحق</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طرف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انهاء</w:t>
            </w:r>
            <w:r w:rsidRPr="00A51299">
              <w:rPr>
                <w:rFonts w:ascii="Arial Unicode MS" w:eastAsia="Arial Unicode MS" w:hAnsi="Arial Unicode MS" w:cs="Arial Unicode MS"/>
                <w:color w:val="595959" w:themeColor="text1" w:themeTint="A6"/>
                <w:sz w:val="18"/>
                <w:szCs w:val="18"/>
                <w:rtl/>
              </w:rPr>
              <w:t xml:space="preserve"> </w:t>
            </w:r>
            <w:r w:rsidR="007B533D">
              <w:rPr>
                <w:rFonts w:ascii="Arial Unicode MS" w:eastAsia="Arial Unicode MS" w:hAnsi="Arial Unicode MS" w:cs="Arial Unicode MS" w:hint="cs"/>
                <w:color w:val="595959" w:themeColor="text1" w:themeTint="A6"/>
                <w:sz w:val="18"/>
                <w:szCs w:val="18"/>
                <w:rtl/>
              </w:rPr>
              <w:t>الخدمة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وذلك</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طريق</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إخطار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الطرف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الآخر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كتابياً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خلال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يقل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عن</w:t>
            </w:r>
            <w:r w:rsidRPr="00A51299">
              <w:rPr>
                <w:rFonts w:ascii="Arial Unicode MS" w:eastAsia="Arial Unicode MS" w:hAnsi="Arial Unicode MS" w:cs="Arial Unicode MS"/>
                <w:color w:val="595959" w:themeColor="text1" w:themeTint="A6"/>
                <w:sz w:val="18"/>
                <w:szCs w:val="18"/>
                <w:rtl/>
              </w:rPr>
              <w:t xml:space="preserve"> (3) </w:t>
            </w:r>
            <w:r w:rsidRPr="00A51299">
              <w:rPr>
                <w:rFonts w:ascii="Arial Unicode MS" w:eastAsia="Arial Unicode MS" w:hAnsi="Arial Unicode MS" w:cs="Arial Unicode MS" w:hint="cs"/>
                <w:color w:val="595959" w:themeColor="text1" w:themeTint="A6"/>
                <w:sz w:val="18"/>
                <w:szCs w:val="18"/>
                <w:rtl/>
              </w:rPr>
              <w:t>أشهر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دون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الحاجة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لذكر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سبب</w:t>
            </w:r>
            <w:r w:rsidRPr="00A51299">
              <w:rPr>
                <w:rFonts w:ascii="Arial Unicode MS" w:eastAsia="Arial Unicode MS" w:hAnsi="Arial Unicode MS" w:cs="Arial Unicode MS"/>
                <w:color w:val="595959" w:themeColor="text1" w:themeTint="A6"/>
                <w:sz w:val="18"/>
                <w:szCs w:val="18"/>
                <w:rtl/>
              </w:rPr>
              <w:t xml:space="preserve"> </w:t>
            </w:r>
            <w:r w:rsidR="006C1B98" w:rsidRPr="00A51299">
              <w:rPr>
                <w:rFonts w:ascii="Arial Unicode MS" w:eastAsia="Arial Unicode MS" w:hAnsi="Arial Unicode MS" w:cs="Arial Unicode MS" w:hint="cs"/>
                <w:color w:val="595959" w:themeColor="text1" w:themeTint="A6"/>
                <w:sz w:val="18"/>
                <w:szCs w:val="18"/>
                <w:rtl/>
              </w:rPr>
              <w:t>الإنهاء</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58F4C38B" w14:textId="77777777" w:rsidTr="00B97E18">
        <w:trPr>
          <w:trHeight w:val="53"/>
        </w:trPr>
        <w:tc>
          <w:tcPr>
            <w:tcW w:w="5688" w:type="dxa"/>
          </w:tcPr>
          <w:p w14:paraId="0A0B20F7" w14:textId="77777777" w:rsidR="00A51299" w:rsidRPr="009E65F3" w:rsidRDefault="00A51299" w:rsidP="00F620C0">
            <w:pPr>
              <w:pStyle w:val="ListParagraph"/>
              <w:numPr>
                <w:ilvl w:val="0"/>
                <w:numId w:val="15"/>
              </w:numPr>
              <w:tabs>
                <w:tab w:val="left" w:pos="0"/>
              </w:tabs>
              <w:bidi w:val="0"/>
              <w:spacing w:line="180" w:lineRule="exact"/>
              <w:ind w:left="180" w:hanging="180"/>
              <w:jc w:val="both"/>
              <w:rPr>
                <w:rFonts w:ascii="Arial Unicode MS" w:eastAsia="Arial Unicode MS" w:hAnsi="Arial Unicode MS" w:cs="Arial Unicode MS"/>
                <w:color w:val="595959" w:themeColor="text1" w:themeTint="A6"/>
                <w:sz w:val="18"/>
                <w:szCs w:val="18"/>
              </w:rPr>
            </w:pPr>
            <w:r w:rsidRPr="009E65F3">
              <w:rPr>
                <w:rFonts w:ascii="Arial Unicode MS" w:eastAsia="Arial Unicode MS" w:hAnsi="Arial Unicode MS" w:cs="Arial Unicode MS"/>
                <w:color w:val="595959" w:themeColor="text1" w:themeTint="A6"/>
                <w:sz w:val="18"/>
                <w:szCs w:val="18"/>
              </w:rPr>
              <w:t>By either Party in the event of a material default of the other party by a notice of 30 days</w:t>
            </w:r>
          </w:p>
        </w:tc>
        <w:tc>
          <w:tcPr>
            <w:tcW w:w="5580" w:type="dxa"/>
          </w:tcPr>
          <w:p w14:paraId="67FC667D" w14:textId="77777777" w:rsidR="00A51299" w:rsidRPr="00A51299" w:rsidRDefault="00A51299" w:rsidP="006C1B98">
            <w:pPr>
              <w:pStyle w:val="ListParagraph"/>
              <w:numPr>
                <w:ilvl w:val="0"/>
                <w:numId w:val="12"/>
              </w:numPr>
              <w:tabs>
                <w:tab w:val="left" w:pos="0"/>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A51299">
              <w:rPr>
                <w:rFonts w:ascii="Arial Unicode MS" w:eastAsia="Arial Unicode MS" w:hAnsi="Arial Unicode MS" w:cs="Arial Unicode MS" w:hint="cs"/>
                <w:color w:val="595959" w:themeColor="text1" w:themeTint="A6"/>
                <w:sz w:val="18"/>
                <w:szCs w:val="18"/>
                <w:rtl/>
              </w:rPr>
              <w:t>في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حالة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الإخلال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الجوهري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قبل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طرف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بالتزاماته</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العقدية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بموجب</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إشعار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خطي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مدته</w:t>
            </w:r>
            <w:r w:rsidRPr="00A51299">
              <w:rPr>
                <w:rFonts w:ascii="Arial Unicode MS" w:eastAsia="Arial Unicode MS" w:hAnsi="Arial Unicode MS" w:cs="Arial Unicode MS"/>
                <w:color w:val="595959" w:themeColor="text1" w:themeTint="A6"/>
                <w:sz w:val="18"/>
                <w:szCs w:val="18"/>
                <w:rtl/>
              </w:rPr>
              <w:t xml:space="preserve"> 30 </w:t>
            </w:r>
            <w:r w:rsidRPr="00A51299">
              <w:rPr>
                <w:rFonts w:ascii="Arial Unicode MS" w:eastAsia="Arial Unicode MS" w:hAnsi="Arial Unicode MS" w:cs="Arial Unicode MS" w:hint="cs"/>
                <w:color w:val="595959" w:themeColor="text1" w:themeTint="A6"/>
                <w:sz w:val="18"/>
                <w:szCs w:val="18"/>
                <w:rtl/>
              </w:rPr>
              <w:t>يوم</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4DB9733E" w14:textId="77777777" w:rsidTr="00B97E18">
        <w:trPr>
          <w:trHeight w:val="53"/>
        </w:trPr>
        <w:tc>
          <w:tcPr>
            <w:tcW w:w="5688" w:type="dxa"/>
          </w:tcPr>
          <w:p w14:paraId="40FE882F" w14:textId="77777777" w:rsidR="00A51299"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7-3 </w:t>
            </w:r>
            <w:r w:rsidR="00A51299" w:rsidRPr="00A51299">
              <w:rPr>
                <w:rFonts w:ascii="Arial Unicode MS" w:eastAsia="Arial Unicode MS" w:hAnsi="Arial Unicode MS" w:cs="Arial Unicode MS"/>
                <w:color w:val="595959" w:themeColor="text1" w:themeTint="A6"/>
                <w:sz w:val="18"/>
                <w:szCs w:val="18"/>
              </w:rPr>
              <w:t xml:space="preserve">Upon termination of this </w:t>
            </w:r>
            <w:r w:rsidR="007B533D">
              <w:rPr>
                <w:rFonts w:ascii="Arial Unicode MS" w:eastAsia="Arial Unicode MS" w:hAnsi="Arial Unicode MS" w:cs="Arial Unicode MS"/>
                <w:color w:val="595959" w:themeColor="text1" w:themeTint="A6"/>
                <w:sz w:val="18"/>
                <w:szCs w:val="18"/>
              </w:rPr>
              <w:t>Service</w:t>
            </w:r>
            <w:r w:rsidR="00A51299" w:rsidRPr="00A51299">
              <w:rPr>
                <w:rFonts w:ascii="Arial Unicode MS" w:eastAsia="Arial Unicode MS" w:hAnsi="Arial Unicode MS" w:cs="Arial Unicode MS"/>
                <w:color w:val="595959" w:themeColor="text1" w:themeTint="A6"/>
                <w:sz w:val="18"/>
                <w:szCs w:val="18"/>
              </w:rPr>
              <w:t xml:space="preserve">, the Services shall cease and all household Payroll salary Cards for the Client shall be frozen. Any fees due to SAIB shall be deducted pursuant to clause 3.3 and funds remaining in the Client’s account(s) shall be refunded to the Worker. If there are insufficient funds in the Client’s account(s) with SAIB to settle owed fees, SAIB shall invoice the Client for any dues, which shall be payable within 30 days. The Client shall be responsible for notifying the Cardholders of termination of the </w:t>
            </w:r>
            <w:r w:rsidR="006C1B98">
              <w:rPr>
                <w:rFonts w:ascii="Arial Unicode MS" w:eastAsia="Arial Unicode MS" w:hAnsi="Arial Unicode MS" w:cs="Arial Unicode MS"/>
                <w:color w:val="595959" w:themeColor="text1" w:themeTint="A6"/>
                <w:sz w:val="18"/>
                <w:szCs w:val="18"/>
              </w:rPr>
              <w:t>service</w:t>
            </w:r>
            <w:r w:rsidR="00A51299" w:rsidRPr="00A51299">
              <w:rPr>
                <w:rFonts w:ascii="Arial Unicode MS" w:eastAsia="Arial Unicode MS" w:hAnsi="Arial Unicode MS" w:cs="Arial Unicode MS"/>
                <w:color w:val="595959" w:themeColor="text1" w:themeTint="A6"/>
                <w:sz w:val="18"/>
                <w:szCs w:val="18"/>
              </w:rPr>
              <w:t xml:space="preserve"> and the household Payroll salary Card and shall indemnify and hold SAIB harmless from and against all claims, demands, actions, suits, costs, charges, expenses, losses, damages, based upon or arising out of claims by the Cardholders/Workers</w:t>
            </w:r>
            <w:r w:rsidR="00F83860">
              <w:rPr>
                <w:rFonts w:ascii="Arial Unicode MS" w:eastAsia="Arial Unicode MS" w:hAnsi="Arial Unicode MS" w:cs="Arial Unicode MS"/>
                <w:color w:val="595959" w:themeColor="text1" w:themeTint="A6"/>
                <w:sz w:val="18"/>
                <w:szCs w:val="18"/>
              </w:rPr>
              <w:t>.</w:t>
            </w:r>
          </w:p>
        </w:tc>
        <w:tc>
          <w:tcPr>
            <w:tcW w:w="5580" w:type="dxa"/>
          </w:tcPr>
          <w:p w14:paraId="7FBB40FF" w14:textId="77777777" w:rsidR="00A51299" w:rsidRPr="00A51299" w:rsidRDefault="0094400E" w:rsidP="006C1B98">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7-3 </w:t>
            </w:r>
            <w:r w:rsidR="00A51299" w:rsidRPr="00A51299">
              <w:rPr>
                <w:rFonts w:ascii="Arial Unicode MS" w:eastAsia="Arial Unicode MS" w:hAnsi="Arial Unicode MS" w:cs="Arial Unicode MS" w:hint="cs"/>
                <w:color w:val="595959" w:themeColor="text1" w:themeTint="A6"/>
                <w:sz w:val="18"/>
                <w:szCs w:val="18"/>
                <w:rtl/>
              </w:rPr>
              <w:t>عند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إنهاء</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هذه</w:t>
            </w:r>
            <w:r w:rsidR="00A51299" w:rsidRPr="00A51299">
              <w:rPr>
                <w:rFonts w:ascii="Arial Unicode MS" w:eastAsia="Arial Unicode MS" w:hAnsi="Arial Unicode MS" w:cs="Arial Unicode MS"/>
                <w:color w:val="595959" w:themeColor="text1" w:themeTint="A6"/>
                <w:sz w:val="18"/>
                <w:szCs w:val="18"/>
                <w:rtl/>
              </w:rPr>
              <w:t xml:space="preserve"> </w:t>
            </w:r>
            <w:r w:rsidR="007B533D">
              <w:rPr>
                <w:rFonts w:ascii="Arial Unicode MS" w:eastAsia="Arial Unicode MS" w:hAnsi="Arial Unicode MS" w:cs="Arial Unicode MS" w:hint="cs"/>
                <w:color w:val="595959" w:themeColor="text1" w:themeTint="A6"/>
                <w:sz w:val="18"/>
                <w:szCs w:val="18"/>
                <w:rtl/>
              </w:rPr>
              <w:t>الخدمة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يتوقف</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تقديم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الخدمات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ويجمد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بطاقات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العمالة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المنزلية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يتم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اقتطاع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مستحقة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وفقا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للمادة</w:t>
            </w:r>
            <w:r w:rsidR="00A51299" w:rsidRPr="00A51299">
              <w:rPr>
                <w:rFonts w:ascii="Arial Unicode MS" w:eastAsia="Arial Unicode MS" w:hAnsi="Arial Unicode MS" w:cs="Arial Unicode MS"/>
                <w:color w:val="595959" w:themeColor="text1" w:themeTint="A6"/>
                <w:sz w:val="18"/>
                <w:szCs w:val="18"/>
                <w:rtl/>
              </w:rPr>
              <w:t xml:space="preserve"> 3-3 </w:t>
            </w:r>
            <w:r w:rsidR="00A51299" w:rsidRPr="00A51299">
              <w:rPr>
                <w:rFonts w:ascii="Arial Unicode MS" w:eastAsia="Arial Unicode MS" w:hAnsi="Arial Unicode MS" w:cs="Arial Unicode MS" w:hint="cs"/>
                <w:color w:val="595959" w:themeColor="text1" w:themeTint="A6"/>
                <w:sz w:val="18"/>
                <w:szCs w:val="18"/>
                <w:rtl/>
              </w:rPr>
              <w:t>ويتم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إعادة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المبالغ</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المتبقية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حساب</w:t>
            </w:r>
            <w:r w:rsidR="00A51299" w:rsidRPr="00A51299">
              <w:rPr>
                <w:rFonts w:ascii="Arial Unicode MS" w:eastAsia="Arial Unicode MS" w:hAnsi="Arial Unicode MS" w:cs="Arial Unicode MS"/>
                <w:color w:val="595959" w:themeColor="text1" w:themeTint="A6"/>
                <w:sz w:val="18"/>
                <w:szCs w:val="18"/>
                <w:rtl/>
              </w:rPr>
              <w:t>/</w:t>
            </w:r>
            <w:r w:rsidR="00A51299" w:rsidRPr="00A51299">
              <w:rPr>
                <w:rFonts w:ascii="Arial Unicode MS" w:eastAsia="Arial Unicode MS" w:hAnsi="Arial Unicode MS" w:cs="Arial Unicode MS" w:hint="cs"/>
                <w:color w:val="595959" w:themeColor="text1" w:themeTint="A6"/>
                <w:sz w:val="18"/>
                <w:szCs w:val="18"/>
                <w:rtl/>
              </w:rPr>
              <w:t>حسابات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حال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عدم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كفاية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المبالغ</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المتوفرة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حساب</w:t>
            </w:r>
            <w:r w:rsidR="00A51299" w:rsidRPr="00A51299">
              <w:rPr>
                <w:rFonts w:ascii="Arial Unicode MS" w:eastAsia="Arial Unicode MS" w:hAnsi="Arial Unicode MS" w:cs="Arial Unicode MS"/>
                <w:color w:val="595959" w:themeColor="text1" w:themeTint="A6"/>
                <w:sz w:val="18"/>
                <w:szCs w:val="18"/>
                <w:rtl/>
              </w:rPr>
              <w:t>/</w:t>
            </w:r>
            <w:r w:rsidR="00A51299" w:rsidRPr="00A51299">
              <w:rPr>
                <w:rFonts w:ascii="Arial Unicode MS" w:eastAsia="Arial Unicode MS" w:hAnsi="Arial Unicode MS" w:cs="Arial Unicode MS" w:hint="cs"/>
                <w:color w:val="595959" w:themeColor="text1" w:themeTint="A6"/>
                <w:sz w:val="18"/>
                <w:szCs w:val="18"/>
                <w:rtl/>
              </w:rPr>
              <w:t>حسابات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لسداد</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المستحقة،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يرسل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فاتورة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بالمبالغ</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المستحقة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وتكون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واجبة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الدفع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خلال</w:t>
            </w:r>
            <w:r w:rsidR="00A51299" w:rsidRPr="00A51299">
              <w:rPr>
                <w:rFonts w:ascii="Arial Unicode MS" w:eastAsia="Arial Unicode MS" w:hAnsi="Arial Unicode MS" w:cs="Arial Unicode MS"/>
                <w:color w:val="595959" w:themeColor="text1" w:themeTint="A6"/>
                <w:sz w:val="18"/>
                <w:szCs w:val="18"/>
                <w:rtl/>
              </w:rPr>
              <w:t xml:space="preserve"> 30 </w:t>
            </w:r>
            <w:r w:rsidR="00A51299" w:rsidRPr="00A51299">
              <w:rPr>
                <w:rFonts w:ascii="Arial Unicode MS" w:eastAsia="Arial Unicode MS" w:hAnsi="Arial Unicode MS" w:cs="Arial Unicode MS" w:hint="cs"/>
                <w:color w:val="595959" w:themeColor="text1" w:themeTint="A6"/>
                <w:sz w:val="18"/>
                <w:szCs w:val="18"/>
                <w:rtl/>
              </w:rPr>
              <w:t>يوما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يكون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العميل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مسؤولا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إشعار</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حاملي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البطاقات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إنتهاء</w:t>
            </w:r>
            <w:r w:rsidR="00A51299" w:rsidRPr="00A51299">
              <w:rPr>
                <w:rFonts w:ascii="Arial Unicode MS" w:eastAsia="Arial Unicode MS" w:hAnsi="Arial Unicode MS" w:cs="Arial Unicode MS"/>
                <w:color w:val="595959" w:themeColor="text1" w:themeTint="A6"/>
                <w:sz w:val="18"/>
                <w:szCs w:val="18"/>
                <w:rtl/>
              </w:rPr>
              <w:t xml:space="preserve"> </w:t>
            </w:r>
            <w:r w:rsidR="006C1B98">
              <w:rPr>
                <w:rFonts w:ascii="Arial Unicode MS" w:eastAsia="Arial Unicode MS" w:hAnsi="Arial Unicode MS" w:cs="Arial Unicode MS" w:hint="cs"/>
                <w:color w:val="595959" w:themeColor="text1" w:themeTint="A6"/>
                <w:sz w:val="18"/>
                <w:szCs w:val="18"/>
                <w:rtl/>
              </w:rPr>
              <w:t>العمل بخدمة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بطاقات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العمالة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المنزلية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ويعوض</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ويبرئ</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ذمة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البنك</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جميع</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المطالبات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والطلبات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والدعاوى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والقضايا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والتكاليف</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والمصاريف</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والرسوم</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والخسائر</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والأضرار</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تنشأ</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أو</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مطالبات</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حاملي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البطاقات</w:t>
            </w:r>
            <w:r w:rsidR="00A51299" w:rsidRPr="00A51299">
              <w:rPr>
                <w:rFonts w:ascii="Arial Unicode MS" w:eastAsia="Arial Unicode MS" w:hAnsi="Arial Unicode MS" w:cs="Arial Unicode MS"/>
                <w:color w:val="595959" w:themeColor="text1" w:themeTint="A6"/>
                <w:sz w:val="18"/>
                <w:szCs w:val="18"/>
                <w:rtl/>
              </w:rPr>
              <w:t>/</w:t>
            </w:r>
            <w:r w:rsidR="00A51299" w:rsidRPr="00A51299">
              <w:rPr>
                <w:rFonts w:ascii="Arial Unicode MS" w:eastAsia="Arial Unicode MS" w:hAnsi="Arial Unicode MS" w:cs="Arial Unicode MS" w:hint="cs"/>
                <w:color w:val="595959" w:themeColor="text1" w:themeTint="A6"/>
                <w:sz w:val="18"/>
                <w:szCs w:val="18"/>
                <w:rtl/>
              </w:rPr>
              <w:t>العمالة</w:t>
            </w:r>
            <w:r w:rsidR="00F83860">
              <w:rPr>
                <w:rFonts w:ascii="Arial Unicode MS" w:eastAsia="Arial Unicode MS" w:hAnsi="Arial Unicode MS" w:cs="Arial Unicode MS" w:hint="cs"/>
                <w:color w:val="595959" w:themeColor="text1" w:themeTint="A6"/>
                <w:sz w:val="18"/>
                <w:szCs w:val="18"/>
                <w:rtl/>
              </w:rPr>
              <w:t>.</w:t>
            </w:r>
          </w:p>
        </w:tc>
      </w:tr>
      <w:tr w:rsidR="005651DC" w:rsidRPr="006726DC" w14:paraId="16D0E5F6" w14:textId="77777777" w:rsidTr="003D0772">
        <w:trPr>
          <w:trHeight w:val="53"/>
        </w:trPr>
        <w:tc>
          <w:tcPr>
            <w:tcW w:w="5688" w:type="dxa"/>
            <w:shd w:val="clear" w:color="auto" w:fill="D9D9D9" w:themeFill="background1" w:themeFillShade="D9"/>
          </w:tcPr>
          <w:p w14:paraId="5E86EE0F" w14:textId="77777777" w:rsidR="005651DC" w:rsidRPr="006726DC" w:rsidRDefault="005651DC" w:rsidP="003D0772">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Pr>
                <w:rFonts w:ascii="Arial Unicode MS" w:eastAsia="Arial Unicode MS" w:hAnsi="Arial Unicode MS" w:cs="Arial Unicode MS"/>
                <w:b/>
                <w:bCs/>
                <w:color w:val="595959" w:themeColor="text1" w:themeTint="A6"/>
                <w:sz w:val="22"/>
                <w:szCs w:val="22"/>
              </w:rPr>
              <w:t>Value Added Tax</w:t>
            </w:r>
          </w:p>
        </w:tc>
        <w:tc>
          <w:tcPr>
            <w:tcW w:w="5580" w:type="dxa"/>
            <w:shd w:val="clear" w:color="auto" w:fill="D9D9D9" w:themeFill="background1" w:themeFillShade="D9"/>
          </w:tcPr>
          <w:p w14:paraId="79679BCC" w14:textId="77777777" w:rsidR="005651DC" w:rsidRPr="006726DC" w:rsidRDefault="005651DC" w:rsidP="003D0772">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Pr>
                <w:rFonts w:ascii="Arial Unicode MS" w:eastAsia="Arial Unicode MS" w:hAnsi="Arial Unicode MS" w:cs="Arial Unicode MS" w:hint="cs"/>
                <w:b/>
                <w:bCs/>
                <w:color w:val="595959" w:themeColor="text1" w:themeTint="A6"/>
                <w:sz w:val="22"/>
                <w:szCs w:val="22"/>
                <w:rtl/>
              </w:rPr>
              <w:t>ضريبة القيمة المضافة</w:t>
            </w:r>
          </w:p>
        </w:tc>
      </w:tr>
      <w:tr w:rsidR="005651DC" w:rsidRPr="004D5160" w14:paraId="27F9F8A0" w14:textId="77777777" w:rsidTr="003D0772">
        <w:trPr>
          <w:trHeight w:val="53"/>
        </w:trPr>
        <w:tc>
          <w:tcPr>
            <w:tcW w:w="5688" w:type="dxa"/>
          </w:tcPr>
          <w:p w14:paraId="6712C3CA" w14:textId="77777777" w:rsidR="005651DC" w:rsidRPr="00F213F6" w:rsidRDefault="005651DC"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5651DC">
              <w:rPr>
                <w:rFonts w:ascii="Arial Unicode MS" w:eastAsia="Arial Unicode MS" w:hAnsi="Arial Unicode MS" w:cs="Arial Unicode MS"/>
                <w:color w:val="595959" w:themeColor="text1" w:themeTint="A6"/>
                <w:sz w:val="18"/>
                <w:szCs w:val="18"/>
              </w:rPr>
              <w:t>It is understood and agreed t</w:t>
            </w:r>
            <w:r w:rsidR="009E65F3">
              <w:rPr>
                <w:rFonts w:ascii="Arial Unicode MS" w:eastAsia="Arial Unicode MS" w:hAnsi="Arial Unicode MS" w:cs="Arial Unicode MS"/>
                <w:color w:val="595959" w:themeColor="text1" w:themeTint="A6"/>
                <w:sz w:val="18"/>
                <w:szCs w:val="18"/>
              </w:rPr>
              <w:t xml:space="preserve">hat any amounts due under these </w:t>
            </w:r>
            <w:r w:rsidRPr="005651DC">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p>
        </w:tc>
        <w:tc>
          <w:tcPr>
            <w:tcW w:w="5580" w:type="dxa"/>
          </w:tcPr>
          <w:p w14:paraId="55EE09C7" w14:textId="77777777" w:rsidR="005651DC" w:rsidRPr="004D5160" w:rsidRDefault="005651DC" w:rsidP="00F620C0">
            <w:pPr>
              <w:pStyle w:val="ListParagraph"/>
              <w:tabs>
                <w:tab w:val="left" w:pos="0"/>
              </w:tabs>
              <w:spacing w:line="200" w:lineRule="exact"/>
              <w:ind w:left="0"/>
              <w:jc w:val="both"/>
              <w:rPr>
                <w:rFonts w:ascii="Arial Unicode MS" w:eastAsia="Arial Unicode MS" w:hAnsi="Arial Unicode MS" w:cs="Arial Unicode MS"/>
                <w:color w:val="595959" w:themeColor="text1" w:themeTint="A6"/>
                <w:sz w:val="18"/>
                <w:szCs w:val="18"/>
              </w:rPr>
            </w:pPr>
            <w:r w:rsidRPr="005651DC">
              <w:rPr>
                <w:rFonts w:ascii="Arial Unicode MS" w:eastAsia="Arial Unicode MS" w:hAnsi="Arial Unicode MS" w:cs="Arial Unicode MS" w:hint="cs"/>
                <w:color w:val="595959" w:themeColor="text1" w:themeTint="A6"/>
                <w:sz w:val="18"/>
                <w:szCs w:val="18"/>
                <w:rtl/>
              </w:rPr>
              <w:t>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المفهوم</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المتفق</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عليه</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أن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أية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مبالغ</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مستحقة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ضمن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هذه</w:t>
            </w:r>
            <w:r w:rsidRPr="005651DC">
              <w:rPr>
                <w:rFonts w:ascii="Arial Unicode MS" w:eastAsia="Arial Unicode MS" w:hAnsi="Arial Unicode MS" w:cs="Arial Unicode MS"/>
                <w:color w:val="595959" w:themeColor="text1" w:themeTint="A6"/>
                <w:sz w:val="18"/>
                <w:szCs w:val="18"/>
                <w:rtl/>
              </w:rPr>
              <w:t xml:space="preserve"> </w:t>
            </w:r>
            <w:r w:rsidR="009E65F3">
              <w:rPr>
                <w:rFonts w:ascii="Arial Unicode MS" w:eastAsia="Arial Unicode MS" w:hAnsi="Arial Unicode MS" w:cs="Arial Unicode MS" w:hint="cs"/>
                <w:color w:val="595959" w:themeColor="text1" w:themeTint="A6"/>
                <w:sz w:val="18"/>
                <w:szCs w:val="18"/>
                <w:rtl/>
              </w:rPr>
              <w:t>ا</w:t>
            </w:r>
            <w:r w:rsidRPr="005651DC">
              <w:rPr>
                <w:rFonts w:ascii="Arial Unicode MS" w:eastAsia="Arial Unicode MS" w:hAnsi="Arial Unicode MS" w:cs="Arial Unicode MS" w:hint="cs"/>
                <w:color w:val="595959" w:themeColor="text1" w:themeTint="A6"/>
                <w:sz w:val="18"/>
                <w:szCs w:val="18"/>
                <w:rtl/>
              </w:rPr>
              <w:t>لشروط</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والأحكام</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لا</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تتضمن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ضريبة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القيمة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المضافة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الضريبة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ولذا</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فإن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هذه</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الضريبة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سيتم</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إضافتها</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حسب</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النسبة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المطبقة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في</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ذلك</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الوقت</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والممكن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تعديلها</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وقت</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لآخر</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حسب</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الأنظمة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والتشريعات</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الخاصة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بضريبة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القيمة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المضافة</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وذلك</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اعتباراً</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الأول</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من</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يناير</w:t>
            </w:r>
            <w:r w:rsidRPr="005651DC">
              <w:rPr>
                <w:rFonts w:ascii="Arial Unicode MS" w:eastAsia="Arial Unicode MS" w:hAnsi="Arial Unicode MS" w:cs="Arial Unicode MS"/>
                <w:color w:val="595959" w:themeColor="text1" w:themeTint="A6"/>
                <w:sz w:val="18"/>
                <w:szCs w:val="18"/>
                <w:rtl/>
              </w:rPr>
              <w:t xml:space="preserve"> </w:t>
            </w:r>
            <w:r w:rsidRPr="005651DC">
              <w:rPr>
                <w:rFonts w:ascii="Arial Unicode MS" w:eastAsia="Arial Unicode MS" w:hAnsi="Arial Unicode MS" w:cs="Arial Unicode MS" w:hint="cs"/>
                <w:color w:val="595959" w:themeColor="text1" w:themeTint="A6"/>
                <w:sz w:val="18"/>
                <w:szCs w:val="18"/>
                <w:rtl/>
              </w:rPr>
              <w:t>للعام</w:t>
            </w:r>
            <w:r w:rsidRPr="005651DC">
              <w:rPr>
                <w:rFonts w:ascii="Arial Unicode MS" w:eastAsia="Arial Unicode MS" w:hAnsi="Arial Unicode MS" w:cs="Arial Unicode MS"/>
                <w:color w:val="595959" w:themeColor="text1" w:themeTint="A6"/>
                <w:sz w:val="18"/>
                <w:szCs w:val="18"/>
                <w:rtl/>
              </w:rPr>
              <w:t xml:space="preserve"> 2018</w:t>
            </w:r>
            <w:r w:rsidRPr="005651DC">
              <w:rPr>
                <w:rFonts w:ascii="Arial Unicode MS" w:eastAsia="Arial Unicode MS" w:hAnsi="Arial Unicode MS" w:cs="Arial Unicode MS" w:hint="cs"/>
                <w:color w:val="595959" w:themeColor="text1" w:themeTint="A6"/>
                <w:sz w:val="18"/>
                <w:szCs w:val="18"/>
                <w:rtl/>
              </w:rPr>
              <w:t>م</w:t>
            </w:r>
            <w:r w:rsidR="009E65F3">
              <w:rPr>
                <w:rFonts w:ascii="Arial Unicode MS" w:eastAsia="Arial Unicode MS" w:hAnsi="Arial Unicode MS" w:cs="Arial Unicode MS" w:hint="cs"/>
                <w:color w:val="595959" w:themeColor="text1" w:themeTint="A6"/>
                <w:sz w:val="18"/>
                <w:szCs w:val="18"/>
                <w:rtl/>
              </w:rPr>
              <w:t>.</w:t>
            </w:r>
          </w:p>
        </w:tc>
      </w:tr>
      <w:tr w:rsidR="00A51299" w:rsidRPr="004D5160" w14:paraId="0346D58B" w14:textId="77777777" w:rsidTr="00B97E18">
        <w:trPr>
          <w:trHeight w:val="53"/>
        </w:trPr>
        <w:tc>
          <w:tcPr>
            <w:tcW w:w="5688" w:type="dxa"/>
            <w:shd w:val="clear" w:color="auto" w:fill="D9D9D9" w:themeFill="background1" w:themeFillShade="D9"/>
          </w:tcPr>
          <w:p w14:paraId="3BC3EA17"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Assignment</w:t>
            </w:r>
          </w:p>
        </w:tc>
        <w:tc>
          <w:tcPr>
            <w:tcW w:w="5580" w:type="dxa"/>
            <w:shd w:val="clear" w:color="auto" w:fill="D9D9D9" w:themeFill="background1" w:themeFillShade="D9"/>
          </w:tcPr>
          <w:p w14:paraId="65F857A2"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التنازل</w:t>
            </w:r>
          </w:p>
        </w:tc>
      </w:tr>
      <w:tr w:rsidR="00A51299" w:rsidRPr="004D5160" w14:paraId="19EC5B04" w14:textId="77777777" w:rsidTr="00B97E18">
        <w:trPr>
          <w:trHeight w:val="53"/>
        </w:trPr>
        <w:tc>
          <w:tcPr>
            <w:tcW w:w="5688" w:type="dxa"/>
          </w:tcPr>
          <w:p w14:paraId="4F7AFA5B" w14:textId="77777777" w:rsidR="00A51299"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8-1 </w:t>
            </w:r>
            <w:r w:rsidR="00A51299" w:rsidRPr="00A51299">
              <w:rPr>
                <w:rFonts w:ascii="Arial Unicode MS" w:eastAsia="Arial Unicode MS" w:hAnsi="Arial Unicode MS" w:cs="Arial Unicode MS"/>
                <w:color w:val="595959" w:themeColor="text1" w:themeTint="A6"/>
                <w:sz w:val="18"/>
                <w:szCs w:val="18"/>
              </w:rPr>
              <w:t xml:space="preserve">Neither Party shall assign its rights or obligations under this </w:t>
            </w:r>
            <w:r w:rsidR="006C1B98" w:rsidRPr="006C1B98">
              <w:rPr>
                <w:rFonts w:ascii="Arial Unicode MS" w:eastAsia="Arial Unicode MS" w:hAnsi="Arial Unicode MS" w:cs="Arial Unicode MS"/>
                <w:color w:val="595959" w:themeColor="text1" w:themeTint="A6"/>
                <w:sz w:val="18"/>
                <w:szCs w:val="18"/>
              </w:rPr>
              <w:t>terms and conditions</w:t>
            </w:r>
            <w:r w:rsidR="006C1B98" w:rsidRPr="00A51299">
              <w:rPr>
                <w:rFonts w:ascii="Arial Unicode MS" w:eastAsia="Arial Unicode MS" w:hAnsi="Arial Unicode MS" w:cs="Arial Unicode MS"/>
                <w:color w:val="595959" w:themeColor="text1" w:themeTint="A6"/>
                <w:sz w:val="18"/>
                <w:szCs w:val="18"/>
              </w:rPr>
              <w:t xml:space="preserve"> </w:t>
            </w:r>
            <w:r w:rsidR="00A51299" w:rsidRPr="00A51299">
              <w:rPr>
                <w:rFonts w:ascii="Arial Unicode MS" w:eastAsia="Arial Unicode MS" w:hAnsi="Arial Unicode MS" w:cs="Arial Unicode MS"/>
                <w:color w:val="595959" w:themeColor="text1" w:themeTint="A6"/>
                <w:sz w:val="18"/>
                <w:szCs w:val="18"/>
              </w:rPr>
              <w:t>unless the prior consent of the other Party   has been obtained in written</w:t>
            </w:r>
            <w:r w:rsidR="00F83860">
              <w:rPr>
                <w:rFonts w:ascii="Arial Unicode MS" w:eastAsia="Arial Unicode MS" w:hAnsi="Arial Unicode MS" w:cs="Arial Unicode MS"/>
                <w:color w:val="595959" w:themeColor="text1" w:themeTint="A6"/>
                <w:sz w:val="18"/>
                <w:szCs w:val="18"/>
              </w:rPr>
              <w:t>.</w:t>
            </w:r>
          </w:p>
        </w:tc>
        <w:tc>
          <w:tcPr>
            <w:tcW w:w="5580" w:type="dxa"/>
          </w:tcPr>
          <w:p w14:paraId="3BE34C21" w14:textId="77777777" w:rsidR="00A51299" w:rsidRPr="004D5160" w:rsidRDefault="0094400E" w:rsidP="00BE7AA5">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cs"/>
                <w:color w:val="595959" w:themeColor="text1" w:themeTint="A6"/>
                <w:sz w:val="18"/>
                <w:szCs w:val="18"/>
                <w:rtl/>
              </w:rPr>
              <w:t xml:space="preserve">8-1 </w:t>
            </w:r>
            <w:r w:rsidR="00A51299" w:rsidRPr="00A51299">
              <w:rPr>
                <w:rFonts w:ascii="Arial Unicode MS" w:eastAsia="Arial Unicode MS" w:hAnsi="Arial Unicode MS" w:cs="Arial Unicode MS" w:hint="cs"/>
                <w:color w:val="595959" w:themeColor="text1" w:themeTint="A6"/>
                <w:sz w:val="18"/>
                <w:szCs w:val="18"/>
                <w:rtl/>
              </w:rPr>
              <w:t>لا</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يجوز</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لأي</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طرف</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التنازل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حقوقة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والتزاماته</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بموجب</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هذه</w:t>
            </w:r>
            <w:r w:rsidR="00A51299" w:rsidRPr="00A51299">
              <w:rPr>
                <w:rFonts w:ascii="Arial Unicode MS" w:eastAsia="Arial Unicode MS" w:hAnsi="Arial Unicode MS" w:cs="Arial Unicode MS"/>
                <w:color w:val="595959" w:themeColor="text1" w:themeTint="A6"/>
                <w:sz w:val="18"/>
                <w:szCs w:val="18"/>
                <w:rtl/>
              </w:rPr>
              <w:t xml:space="preserve"> </w:t>
            </w:r>
            <w:r w:rsidR="007B533D">
              <w:rPr>
                <w:rFonts w:ascii="Arial Unicode MS" w:eastAsia="Arial Unicode MS" w:hAnsi="Arial Unicode MS" w:cs="Arial Unicode MS" w:hint="cs"/>
                <w:color w:val="595959" w:themeColor="text1" w:themeTint="A6"/>
                <w:sz w:val="18"/>
                <w:szCs w:val="18"/>
                <w:rtl/>
              </w:rPr>
              <w:t>الشروط والأحكام</w:t>
            </w:r>
            <w:r w:rsidR="007B533D" w:rsidRPr="00A810DC">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دون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الحصول</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على</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موافقة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مسبقة</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من</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الطرف</w:t>
            </w:r>
            <w:r w:rsidR="00A51299" w:rsidRPr="00A51299">
              <w:rPr>
                <w:rFonts w:ascii="Arial Unicode MS" w:eastAsia="Arial Unicode MS" w:hAnsi="Arial Unicode MS" w:cs="Arial Unicode MS"/>
                <w:color w:val="595959" w:themeColor="text1" w:themeTint="A6"/>
                <w:sz w:val="18"/>
                <w:szCs w:val="18"/>
                <w:rtl/>
              </w:rPr>
              <w:t xml:space="preserve"> </w:t>
            </w:r>
            <w:r w:rsidR="00A51299" w:rsidRPr="00A51299">
              <w:rPr>
                <w:rFonts w:ascii="Arial Unicode MS" w:eastAsia="Arial Unicode MS" w:hAnsi="Arial Unicode MS" w:cs="Arial Unicode MS" w:hint="cs"/>
                <w:color w:val="595959" w:themeColor="text1" w:themeTint="A6"/>
                <w:sz w:val="18"/>
                <w:szCs w:val="18"/>
                <w:rtl/>
              </w:rPr>
              <w:t>الآخر</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58AB5011" w14:textId="77777777" w:rsidTr="00B97E18">
        <w:trPr>
          <w:trHeight w:val="53"/>
        </w:trPr>
        <w:tc>
          <w:tcPr>
            <w:tcW w:w="5688" w:type="dxa"/>
          </w:tcPr>
          <w:p w14:paraId="1B6C77CE" w14:textId="77777777" w:rsidR="00A51299" w:rsidRPr="00F213F6" w:rsidRDefault="00A15DA4"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8-2 </w:t>
            </w:r>
            <w:r w:rsidR="00A51299" w:rsidRPr="00A51299">
              <w:rPr>
                <w:rFonts w:ascii="Arial Unicode MS" w:eastAsia="Arial Unicode MS" w:hAnsi="Arial Unicode MS" w:cs="Arial Unicode MS"/>
                <w:color w:val="595959" w:themeColor="text1" w:themeTint="A6"/>
                <w:sz w:val="18"/>
                <w:szCs w:val="18"/>
              </w:rPr>
              <w:t>S</w:t>
            </w:r>
            <w:r w:rsidR="006C1B98">
              <w:rPr>
                <w:rFonts w:ascii="Arial Unicode MS" w:eastAsia="Arial Unicode MS" w:hAnsi="Arial Unicode MS" w:cs="Arial Unicode MS"/>
                <w:color w:val="595959" w:themeColor="text1" w:themeTint="A6"/>
                <w:sz w:val="18"/>
                <w:szCs w:val="18"/>
              </w:rPr>
              <w:t xml:space="preserve">ubject to all of the above, these </w:t>
            </w:r>
            <w:r w:rsidR="006C1B98" w:rsidRPr="006C1B98">
              <w:rPr>
                <w:rFonts w:ascii="Arial Unicode MS" w:eastAsia="Arial Unicode MS" w:hAnsi="Arial Unicode MS" w:cs="Arial Unicode MS"/>
                <w:color w:val="595959" w:themeColor="text1" w:themeTint="A6"/>
                <w:sz w:val="18"/>
                <w:szCs w:val="18"/>
              </w:rPr>
              <w:t>terms and conditions</w:t>
            </w:r>
            <w:r w:rsidR="006C1B98" w:rsidRPr="00A51299">
              <w:rPr>
                <w:rFonts w:ascii="Arial Unicode MS" w:eastAsia="Arial Unicode MS" w:hAnsi="Arial Unicode MS" w:cs="Arial Unicode MS"/>
                <w:color w:val="595959" w:themeColor="text1" w:themeTint="A6"/>
                <w:sz w:val="18"/>
                <w:szCs w:val="18"/>
              </w:rPr>
              <w:t xml:space="preserve"> </w:t>
            </w:r>
            <w:r w:rsidR="00A51299" w:rsidRPr="00A51299">
              <w:rPr>
                <w:rFonts w:ascii="Arial Unicode MS" w:eastAsia="Arial Unicode MS" w:hAnsi="Arial Unicode MS" w:cs="Arial Unicode MS"/>
                <w:color w:val="595959" w:themeColor="text1" w:themeTint="A6"/>
                <w:sz w:val="18"/>
                <w:szCs w:val="18"/>
              </w:rPr>
              <w:t>shall be binding upon and shall inure to the benefit of the Parties and their respective successors and assignees</w:t>
            </w:r>
            <w:r w:rsidR="00F83860">
              <w:rPr>
                <w:rFonts w:ascii="Arial Unicode MS" w:eastAsia="Arial Unicode MS" w:hAnsi="Arial Unicode MS" w:cs="Arial Unicode MS"/>
                <w:color w:val="595959" w:themeColor="text1" w:themeTint="A6"/>
                <w:sz w:val="18"/>
                <w:szCs w:val="18"/>
              </w:rPr>
              <w:t>.</w:t>
            </w:r>
          </w:p>
        </w:tc>
        <w:tc>
          <w:tcPr>
            <w:tcW w:w="5580" w:type="dxa"/>
          </w:tcPr>
          <w:p w14:paraId="2B3CDB06" w14:textId="77777777" w:rsidR="00A51299" w:rsidRPr="006C1B98" w:rsidRDefault="0094400E" w:rsidP="007B533D">
            <w:pPr>
              <w:pStyle w:val="ListParagraph"/>
              <w:tabs>
                <w:tab w:val="left" w:pos="0"/>
                <w:tab w:val="left" w:pos="1077"/>
              </w:tabs>
              <w:spacing w:line="220" w:lineRule="exact"/>
              <w:ind w:left="0"/>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 xml:space="preserve">8-2 </w:t>
            </w:r>
            <w:r w:rsidR="00A51299" w:rsidRPr="006C1B98">
              <w:rPr>
                <w:rFonts w:ascii="Arial Unicode MS" w:eastAsia="Arial Unicode MS" w:hAnsi="Arial Unicode MS" w:cs="Arial Unicode MS" w:hint="cs"/>
                <w:color w:val="595959" w:themeColor="text1" w:themeTint="A6"/>
                <w:sz w:val="18"/>
                <w:szCs w:val="18"/>
                <w:rtl/>
              </w:rPr>
              <w:t>مع</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مراعاة</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جميع</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ما</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ورد</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بعاليه،</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تكون</w:t>
            </w:r>
            <w:r w:rsidR="00A51299" w:rsidRPr="006C1B98">
              <w:rPr>
                <w:rFonts w:ascii="Arial Unicode MS" w:eastAsia="Arial Unicode MS" w:hAnsi="Arial Unicode MS" w:cs="Arial Unicode MS"/>
                <w:color w:val="595959" w:themeColor="text1" w:themeTint="A6"/>
                <w:sz w:val="18"/>
                <w:szCs w:val="18"/>
                <w:rtl/>
              </w:rPr>
              <w:t xml:space="preserve"> </w:t>
            </w:r>
            <w:r w:rsidR="007B533D" w:rsidRPr="006C1B98">
              <w:rPr>
                <w:rFonts w:ascii="Arial Unicode MS" w:eastAsia="Arial Unicode MS" w:hAnsi="Arial Unicode MS" w:cs="Arial Unicode MS" w:hint="cs"/>
                <w:color w:val="595959" w:themeColor="text1" w:themeTint="A6"/>
                <w:sz w:val="18"/>
                <w:szCs w:val="18"/>
                <w:rtl/>
              </w:rPr>
              <w:t>هذه الشروط والأحكام</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ملزمة</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وتؤول</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لمصلحة</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الأطراف</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والخلف</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أو</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من</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يحال</w:t>
            </w:r>
            <w:r w:rsidR="00A51299" w:rsidRPr="006C1B98">
              <w:rPr>
                <w:rFonts w:ascii="Arial Unicode MS" w:eastAsia="Arial Unicode MS" w:hAnsi="Arial Unicode MS" w:cs="Arial Unicode MS"/>
                <w:color w:val="595959" w:themeColor="text1" w:themeTint="A6"/>
                <w:sz w:val="18"/>
                <w:szCs w:val="18"/>
                <w:rtl/>
              </w:rPr>
              <w:t xml:space="preserve"> </w:t>
            </w:r>
            <w:r w:rsidR="00A51299" w:rsidRPr="006C1B98">
              <w:rPr>
                <w:rFonts w:ascii="Arial Unicode MS" w:eastAsia="Arial Unicode MS" w:hAnsi="Arial Unicode MS" w:cs="Arial Unicode MS" w:hint="cs"/>
                <w:color w:val="595959" w:themeColor="text1" w:themeTint="A6"/>
                <w:sz w:val="18"/>
                <w:szCs w:val="18"/>
                <w:rtl/>
              </w:rPr>
              <w:t>إليهم</w:t>
            </w:r>
            <w:r w:rsidR="00A51299" w:rsidRPr="006C1B98">
              <w:rPr>
                <w:rFonts w:ascii="Arial Unicode MS" w:eastAsia="Arial Unicode MS" w:hAnsi="Arial Unicode MS" w:cs="Arial Unicode MS"/>
                <w:color w:val="595959" w:themeColor="text1" w:themeTint="A6"/>
                <w:sz w:val="18"/>
                <w:szCs w:val="18"/>
                <w:rtl/>
              </w:rPr>
              <w:t xml:space="preserve"> </w:t>
            </w:r>
            <w:r w:rsidR="007B533D" w:rsidRPr="006C1B98">
              <w:rPr>
                <w:rFonts w:ascii="Arial Unicode MS" w:eastAsia="Arial Unicode MS" w:hAnsi="Arial Unicode MS" w:cs="Arial Unicode MS" w:hint="cs"/>
                <w:color w:val="595959" w:themeColor="text1" w:themeTint="A6"/>
                <w:sz w:val="18"/>
                <w:szCs w:val="18"/>
                <w:rtl/>
              </w:rPr>
              <w:t>تطبيق تلك الشروط والأحكام</w:t>
            </w:r>
            <w:r w:rsidR="00F83860" w:rsidRPr="006C1B98">
              <w:rPr>
                <w:rFonts w:ascii="Arial Unicode MS" w:eastAsia="Arial Unicode MS" w:hAnsi="Arial Unicode MS" w:cs="Arial Unicode MS" w:hint="cs"/>
                <w:color w:val="595959" w:themeColor="text1" w:themeTint="A6"/>
                <w:sz w:val="18"/>
                <w:szCs w:val="18"/>
                <w:rtl/>
              </w:rPr>
              <w:t>.</w:t>
            </w:r>
          </w:p>
        </w:tc>
      </w:tr>
      <w:tr w:rsidR="00A51299" w:rsidRPr="004D5160" w14:paraId="728D1189" w14:textId="77777777" w:rsidTr="00B97E18">
        <w:trPr>
          <w:trHeight w:val="53"/>
        </w:trPr>
        <w:tc>
          <w:tcPr>
            <w:tcW w:w="5688" w:type="dxa"/>
            <w:shd w:val="clear" w:color="auto" w:fill="D9D9D9" w:themeFill="background1" w:themeFillShade="D9"/>
          </w:tcPr>
          <w:p w14:paraId="3F2B82AE"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 xml:space="preserve">Entire </w:t>
            </w:r>
            <w:r w:rsidR="006C1B98" w:rsidRPr="006726DC">
              <w:rPr>
                <w:rFonts w:ascii="Arial Unicode MS" w:eastAsia="Arial Unicode MS" w:hAnsi="Arial Unicode MS" w:cs="Arial Unicode MS"/>
                <w:b/>
                <w:bCs/>
                <w:color w:val="595959" w:themeColor="text1" w:themeTint="A6"/>
                <w:sz w:val="22"/>
                <w:szCs w:val="22"/>
              </w:rPr>
              <w:t>terms and conditions</w:t>
            </w:r>
          </w:p>
        </w:tc>
        <w:tc>
          <w:tcPr>
            <w:tcW w:w="5580" w:type="dxa"/>
            <w:shd w:val="clear" w:color="auto" w:fill="D9D9D9" w:themeFill="background1" w:themeFillShade="D9"/>
          </w:tcPr>
          <w:p w14:paraId="03411346"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شمول</w:t>
            </w:r>
            <w:r w:rsidRPr="006726DC">
              <w:rPr>
                <w:rFonts w:ascii="Arial Unicode MS" w:eastAsia="Arial Unicode MS" w:hAnsi="Arial Unicode MS" w:cs="Arial Unicode MS"/>
                <w:b/>
                <w:bCs/>
                <w:color w:val="595959" w:themeColor="text1" w:themeTint="A6"/>
                <w:sz w:val="22"/>
                <w:szCs w:val="22"/>
                <w:rtl/>
              </w:rPr>
              <w:t xml:space="preserve"> </w:t>
            </w:r>
            <w:r w:rsidR="007B533D" w:rsidRPr="006726DC">
              <w:rPr>
                <w:rFonts w:ascii="Arial Unicode MS" w:eastAsia="Arial Unicode MS" w:hAnsi="Arial Unicode MS" w:cs="Arial Unicode MS" w:hint="cs"/>
                <w:b/>
                <w:bCs/>
                <w:color w:val="595959" w:themeColor="text1" w:themeTint="A6"/>
                <w:sz w:val="22"/>
                <w:szCs w:val="22"/>
                <w:rtl/>
              </w:rPr>
              <w:t>الشروط</w:t>
            </w:r>
            <w:r w:rsidR="007B533D" w:rsidRPr="006726DC">
              <w:rPr>
                <w:rFonts w:ascii="Arial Unicode MS" w:eastAsia="Arial Unicode MS" w:hAnsi="Arial Unicode MS" w:cs="Arial Unicode MS"/>
                <w:b/>
                <w:bCs/>
                <w:color w:val="595959" w:themeColor="text1" w:themeTint="A6"/>
                <w:sz w:val="22"/>
                <w:szCs w:val="22"/>
                <w:rtl/>
              </w:rPr>
              <w:t xml:space="preserve"> </w:t>
            </w:r>
            <w:r w:rsidR="007B533D" w:rsidRPr="006726DC">
              <w:rPr>
                <w:rFonts w:ascii="Arial Unicode MS" w:eastAsia="Arial Unicode MS" w:hAnsi="Arial Unicode MS" w:cs="Arial Unicode MS" w:hint="cs"/>
                <w:b/>
                <w:bCs/>
                <w:color w:val="595959" w:themeColor="text1" w:themeTint="A6"/>
                <w:sz w:val="22"/>
                <w:szCs w:val="22"/>
                <w:rtl/>
              </w:rPr>
              <w:t>والأحكام</w:t>
            </w:r>
          </w:p>
        </w:tc>
      </w:tr>
      <w:tr w:rsidR="00A51299" w:rsidRPr="004D5160" w14:paraId="4CEFCA31" w14:textId="77777777" w:rsidTr="00B97E18">
        <w:trPr>
          <w:trHeight w:val="53"/>
        </w:trPr>
        <w:tc>
          <w:tcPr>
            <w:tcW w:w="5688" w:type="dxa"/>
          </w:tcPr>
          <w:p w14:paraId="28E69BF3" w14:textId="77777777" w:rsidR="00A51299" w:rsidRPr="00F213F6"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color w:val="595959" w:themeColor="text1" w:themeTint="A6"/>
                <w:sz w:val="18"/>
                <w:szCs w:val="18"/>
              </w:rPr>
              <w:t>This</w:t>
            </w:r>
            <w:r w:rsidR="006C1B98">
              <w:rPr>
                <w:rFonts w:ascii="Arial Unicode MS" w:eastAsia="Arial Unicode MS" w:hAnsi="Arial Unicode MS" w:cs="Arial Unicode MS"/>
                <w:color w:val="595959" w:themeColor="text1" w:themeTint="A6"/>
                <w:sz w:val="18"/>
                <w:szCs w:val="18"/>
              </w:rPr>
              <w:t xml:space="preserve"> </w:t>
            </w:r>
            <w:r w:rsidR="006C1B98" w:rsidRPr="006C1B98">
              <w:rPr>
                <w:rFonts w:ascii="Arial Unicode MS" w:eastAsia="Arial Unicode MS" w:hAnsi="Arial Unicode MS" w:cs="Arial Unicode MS"/>
                <w:color w:val="595959" w:themeColor="text1" w:themeTint="A6"/>
                <w:sz w:val="18"/>
                <w:szCs w:val="18"/>
              </w:rPr>
              <w:t>terms and conditions</w:t>
            </w:r>
            <w:r w:rsidRPr="00A51299">
              <w:rPr>
                <w:rFonts w:ascii="Arial Unicode MS" w:eastAsia="Arial Unicode MS" w:hAnsi="Arial Unicode MS" w:cs="Arial Unicode MS"/>
                <w:color w:val="595959" w:themeColor="text1" w:themeTint="A6"/>
                <w:sz w:val="18"/>
                <w:szCs w:val="18"/>
              </w:rPr>
              <w:t>, including its attachments (if any), constitutes the entire understanding of the Parties with respect to its subject matter. Any and all prior agreements, understanding or representations are terminated and cancelled in this entirely.</w:t>
            </w:r>
          </w:p>
        </w:tc>
        <w:tc>
          <w:tcPr>
            <w:tcW w:w="5580" w:type="dxa"/>
          </w:tcPr>
          <w:p w14:paraId="31F98854" w14:textId="77777777" w:rsidR="00A51299" w:rsidRPr="004D5160" w:rsidRDefault="00A51299" w:rsidP="00BE7AA5">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hint="cs"/>
                <w:color w:val="595959" w:themeColor="text1" w:themeTint="A6"/>
                <w:sz w:val="18"/>
                <w:szCs w:val="18"/>
                <w:rtl/>
              </w:rPr>
              <w:t>تشكل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007B533D" w:rsidRPr="007B533D">
              <w:rPr>
                <w:rFonts w:ascii="Arial Unicode MS" w:eastAsia="Arial Unicode MS" w:hAnsi="Arial Unicode MS" w:cs="Arial Unicode MS" w:hint="cs"/>
                <w:color w:val="595959" w:themeColor="text1" w:themeTint="A6"/>
                <w:sz w:val="18"/>
                <w:szCs w:val="18"/>
                <w:rtl/>
              </w:rPr>
              <w:t>الشروط</w:t>
            </w:r>
            <w:r w:rsidR="007B533D" w:rsidRPr="007B533D">
              <w:rPr>
                <w:rFonts w:ascii="Arial Unicode MS" w:eastAsia="Arial Unicode MS" w:hAnsi="Arial Unicode MS" w:cs="Arial Unicode MS"/>
                <w:color w:val="595959" w:themeColor="text1" w:themeTint="A6"/>
                <w:sz w:val="18"/>
                <w:szCs w:val="18"/>
                <w:rtl/>
              </w:rPr>
              <w:t xml:space="preserve"> </w:t>
            </w:r>
            <w:r w:rsidR="007B533D" w:rsidRPr="007B533D">
              <w:rPr>
                <w:rFonts w:ascii="Arial Unicode MS" w:eastAsia="Arial Unicode MS" w:hAnsi="Arial Unicode MS" w:cs="Arial Unicode MS" w:hint="cs"/>
                <w:color w:val="595959" w:themeColor="text1" w:themeTint="A6"/>
                <w:sz w:val="18"/>
                <w:szCs w:val="18"/>
                <w:rtl/>
              </w:rPr>
              <w:t>والأحكام</w:t>
            </w:r>
            <w:r w:rsidR="007B533D" w:rsidRPr="007B533D">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ومرفقاتها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التفاهم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بين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الأطراف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فيما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يتعلق</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بموضوعها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وتحل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محل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وتلغي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بالكامل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جميع</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الاتفاقات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التفاهمات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التعهدات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السابقة</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5F8D570E" w14:textId="77777777" w:rsidTr="00B97E18">
        <w:trPr>
          <w:trHeight w:val="53"/>
        </w:trPr>
        <w:tc>
          <w:tcPr>
            <w:tcW w:w="5688" w:type="dxa"/>
            <w:shd w:val="clear" w:color="auto" w:fill="D9D9D9" w:themeFill="background1" w:themeFillShade="D9"/>
          </w:tcPr>
          <w:p w14:paraId="262CA52D"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Amendments</w:t>
            </w:r>
          </w:p>
        </w:tc>
        <w:tc>
          <w:tcPr>
            <w:tcW w:w="5580" w:type="dxa"/>
            <w:shd w:val="clear" w:color="auto" w:fill="D9D9D9" w:themeFill="background1" w:themeFillShade="D9"/>
          </w:tcPr>
          <w:p w14:paraId="19C96DFE"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التعديلات</w:t>
            </w:r>
          </w:p>
        </w:tc>
      </w:tr>
      <w:tr w:rsidR="00A51299" w:rsidRPr="004D5160" w14:paraId="1BFE3BF1" w14:textId="77777777" w:rsidTr="00B97E18">
        <w:trPr>
          <w:trHeight w:val="53"/>
        </w:trPr>
        <w:tc>
          <w:tcPr>
            <w:tcW w:w="5688" w:type="dxa"/>
          </w:tcPr>
          <w:p w14:paraId="4C518D40" w14:textId="77777777" w:rsidR="00A51299" w:rsidRPr="00F213F6"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color w:val="595959" w:themeColor="text1" w:themeTint="A6"/>
                <w:sz w:val="18"/>
                <w:szCs w:val="18"/>
              </w:rPr>
              <w:t xml:space="preserve">Any amendment to or variation of this </w:t>
            </w:r>
            <w:r w:rsidR="006C1B98" w:rsidRPr="006C1B98">
              <w:rPr>
                <w:rFonts w:ascii="Arial Unicode MS" w:eastAsia="Arial Unicode MS" w:hAnsi="Arial Unicode MS" w:cs="Arial Unicode MS"/>
                <w:color w:val="595959" w:themeColor="text1" w:themeTint="A6"/>
                <w:sz w:val="18"/>
                <w:szCs w:val="18"/>
              </w:rPr>
              <w:t xml:space="preserve">terms and conditions </w:t>
            </w:r>
            <w:r w:rsidRPr="00A51299">
              <w:rPr>
                <w:rFonts w:ascii="Arial Unicode MS" w:eastAsia="Arial Unicode MS" w:hAnsi="Arial Unicode MS" w:cs="Arial Unicode MS"/>
                <w:color w:val="595959" w:themeColor="text1" w:themeTint="A6"/>
                <w:sz w:val="18"/>
                <w:szCs w:val="18"/>
              </w:rPr>
              <w:t>shall be made in writing and executed by the duly authorized representatives of the Parties hereto and no other amendment or variation shall be valid</w:t>
            </w:r>
            <w:r w:rsidR="00F83860">
              <w:rPr>
                <w:rFonts w:ascii="Arial Unicode MS" w:eastAsia="Arial Unicode MS" w:hAnsi="Arial Unicode MS" w:cs="Arial Unicode MS"/>
                <w:color w:val="595959" w:themeColor="text1" w:themeTint="A6"/>
                <w:sz w:val="18"/>
                <w:szCs w:val="18"/>
              </w:rPr>
              <w:t>.</w:t>
            </w:r>
          </w:p>
        </w:tc>
        <w:tc>
          <w:tcPr>
            <w:tcW w:w="5580" w:type="dxa"/>
          </w:tcPr>
          <w:p w14:paraId="6FA4AFEE" w14:textId="77777777" w:rsidR="00A51299" w:rsidRPr="004D5160" w:rsidRDefault="00A51299" w:rsidP="00BE7AA5">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hint="cs"/>
                <w:color w:val="595959" w:themeColor="text1" w:themeTint="A6"/>
                <w:sz w:val="18"/>
                <w:szCs w:val="18"/>
                <w:rtl/>
              </w:rPr>
              <w:t>تكون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التعديلات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الإضافات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المدخلة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على</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007B533D" w:rsidRPr="007B533D">
              <w:rPr>
                <w:rFonts w:ascii="Arial Unicode MS" w:eastAsia="Arial Unicode MS" w:hAnsi="Arial Unicode MS" w:cs="Arial Unicode MS" w:hint="cs"/>
                <w:color w:val="595959" w:themeColor="text1" w:themeTint="A6"/>
                <w:sz w:val="18"/>
                <w:szCs w:val="18"/>
                <w:rtl/>
              </w:rPr>
              <w:t>الشروط</w:t>
            </w:r>
            <w:r w:rsidR="007B533D" w:rsidRPr="007B533D">
              <w:rPr>
                <w:rFonts w:ascii="Arial Unicode MS" w:eastAsia="Arial Unicode MS" w:hAnsi="Arial Unicode MS" w:cs="Arial Unicode MS"/>
                <w:color w:val="595959" w:themeColor="text1" w:themeTint="A6"/>
                <w:sz w:val="18"/>
                <w:szCs w:val="18"/>
                <w:rtl/>
              </w:rPr>
              <w:t xml:space="preserve"> </w:t>
            </w:r>
            <w:r w:rsidR="007B533D" w:rsidRPr="007B533D">
              <w:rPr>
                <w:rFonts w:ascii="Arial Unicode MS" w:eastAsia="Arial Unicode MS" w:hAnsi="Arial Unicode MS" w:cs="Arial Unicode MS" w:hint="cs"/>
                <w:color w:val="595959" w:themeColor="text1" w:themeTint="A6"/>
                <w:sz w:val="18"/>
                <w:szCs w:val="18"/>
                <w:rtl/>
              </w:rPr>
              <w:t>والأحكام</w:t>
            </w:r>
            <w:r w:rsidR="007B533D" w:rsidRPr="007B533D">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كتابية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وموقعة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الممثلين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المفوضين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أصوليا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من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قبل</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الأطراف</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ولا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تكون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التعديلات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أو</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الإضافات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الأخرى</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صحيحة</w:t>
            </w:r>
            <w:r w:rsidR="00F83860">
              <w:rPr>
                <w:rFonts w:ascii="Arial Unicode MS" w:eastAsia="Arial Unicode MS" w:hAnsi="Arial Unicode MS" w:cs="Arial Unicode MS" w:hint="cs"/>
                <w:color w:val="595959" w:themeColor="text1" w:themeTint="A6"/>
                <w:sz w:val="18"/>
                <w:szCs w:val="18"/>
                <w:rtl/>
              </w:rPr>
              <w:t>.</w:t>
            </w:r>
          </w:p>
        </w:tc>
      </w:tr>
      <w:tr w:rsidR="00A51299" w:rsidRPr="004D5160" w14:paraId="01940B43" w14:textId="77777777" w:rsidTr="00B97E18">
        <w:trPr>
          <w:trHeight w:val="53"/>
        </w:trPr>
        <w:tc>
          <w:tcPr>
            <w:tcW w:w="5688" w:type="dxa"/>
            <w:shd w:val="clear" w:color="auto" w:fill="D9D9D9" w:themeFill="background1" w:themeFillShade="D9"/>
          </w:tcPr>
          <w:p w14:paraId="034E5768" w14:textId="77777777" w:rsidR="00A51299" w:rsidRPr="006726DC" w:rsidRDefault="00A51299" w:rsidP="006726DC">
            <w:pPr>
              <w:pStyle w:val="ListParagraph"/>
              <w:numPr>
                <w:ilvl w:val="0"/>
                <w:numId w:val="14"/>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b/>
                <w:bCs/>
                <w:color w:val="595959" w:themeColor="text1" w:themeTint="A6"/>
                <w:sz w:val="22"/>
                <w:szCs w:val="22"/>
              </w:rPr>
              <w:t>Governing Law and Jurisdiction</w:t>
            </w:r>
          </w:p>
        </w:tc>
        <w:tc>
          <w:tcPr>
            <w:tcW w:w="5580" w:type="dxa"/>
            <w:shd w:val="clear" w:color="auto" w:fill="D9D9D9" w:themeFill="background1" w:themeFillShade="D9"/>
          </w:tcPr>
          <w:p w14:paraId="6F7BF5DD" w14:textId="77777777" w:rsidR="00A51299" w:rsidRPr="006726DC" w:rsidRDefault="00A51299" w:rsidP="006726DC">
            <w:pPr>
              <w:pStyle w:val="ListParagraph"/>
              <w:numPr>
                <w:ilvl w:val="0"/>
                <w:numId w:val="13"/>
              </w:numPr>
              <w:tabs>
                <w:tab w:val="left" w:pos="0"/>
              </w:tabs>
              <w:spacing w:line="240" w:lineRule="exact"/>
              <w:ind w:left="360"/>
              <w:rPr>
                <w:rFonts w:ascii="Arial Unicode MS" w:eastAsia="Arial Unicode MS" w:hAnsi="Arial Unicode MS" w:cs="Arial Unicode MS"/>
                <w:b/>
                <w:bCs/>
                <w:color w:val="595959" w:themeColor="text1" w:themeTint="A6"/>
                <w:sz w:val="22"/>
                <w:szCs w:val="22"/>
              </w:rPr>
            </w:pPr>
            <w:r w:rsidRPr="006726DC">
              <w:rPr>
                <w:rFonts w:ascii="Arial Unicode MS" w:eastAsia="Arial Unicode MS" w:hAnsi="Arial Unicode MS" w:cs="Arial Unicode MS" w:hint="cs"/>
                <w:b/>
                <w:bCs/>
                <w:color w:val="595959" w:themeColor="text1" w:themeTint="A6"/>
                <w:sz w:val="22"/>
                <w:szCs w:val="22"/>
                <w:rtl/>
              </w:rPr>
              <w:t>النظام</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السائد</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والاختصاص</w:t>
            </w:r>
            <w:r w:rsidRPr="006726DC">
              <w:rPr>
                <w:rFonts w:ascii="Arial Unicode MS" w:eastAsia="Arial Unicode MS" w:hAnsi="Arial Unicode MS" w:cs="Arial Unicode MS"/>
                <w:b/>
                <w:bCs/>
                <w:color w:val="595959" w:themeColor="text1" w:themeTint="A6"/>
                <w:sz w:val="22"/>
                <w:szCs w:val="22"/>
                <w:rtl/>
              </w:rPr>
              <w:t xml:space="preserve"> </w:t>
            </w:r>
            <w:r w:rsidRPr="006726DC">
              <w:rPr>
                <w:rFonts w:ascii="Arial Unicode MS" w:eastAsia="Arial Unicode MS" w:hAnsi="Arial Unicode MS" w:cs="Arial Unicode MS" w:hint="cs"/>
                <w:b/>
                <w:bCs/>
                <w:color w:val="595959" w:themeColor="text1" w:themeTint="A6"/>
                <w:sz w:val="22"/>
                <w:szCs w:val="22"/>
                <w:rtl/>
              </w:rPr>
              <w:t>القضائي</w:t>
            </w:r>
          </w:p>
        </w:tc>
      </w:tr>
      <w:tr w:rsidR="00A51299" w:rsidRPr="004D5160" w14:paraId="2AA6F23B" w14:textId="77777777" w:rsidTr="00B97E18">
        <w:trPr>
          <w:trHeight w:val="53"/>
        </w:trPr>
        <w:tc>
          <w:tcPr>
            <w:tcW w:w="5688" w:type="dxa"/>
          </w:tcPr>
          <w:p w14:paraId="2780CA01" w14:textId="77777777" w:rsidR="00A51299" w:rsidRPr="00F213F6" w:rsidRDefault="00A51299" w:rsidP="00F620C0">
            <w:pPr>
              <w:pStyle w:val="ListParagraph"/>
              <w:tabs>
                <w:tab w:val="left" w:pos="0"/>
              </w:tabs>
              <w:bidi w:val="0"/>
              <w:spacing w:line="18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color w:val="595959" w:themeColor="text1" w:themeTint="A6"/>
                <w:sz w:val="18"/>
                <w:szCs w:val="18"/>
              </w:rPr>
              <w:t xml:space="preserve">This </w:t>
            </w:r>
            <w:r w:rsidR="006C1B98" w:rsidRPr="006C1B98">
              <w:rPr>
                <w:rFonts w:ascii="Arial Unicode MS" w:eastAsia="Arial Unicode MS" w:hAnsi="Arial Unicode MS" w:cs="Arial Unicode MS"/>
                <w:color w:val="595959" w:themeColor="text1" w:themeTint="A6"/>
                <w:sz w:val="18"/>
                <w:szCs w:val="18"/>
              </w:rPr>
              <w:t>terms and conditions</w:t>
            </w:r>
            <w:r w:rsidR="006C1B98" w:rsidRPr="00A51299">
              <w:rPr>
                <w:rFonts w:ascii="Arial Unicode MS" w:eastAsia="Arial Unicode MS" w:hAnsi="Arial Unicode MS" w:cs="Arial Unicode MS"/>
                <w:color w:val="595959" w:themeColor="text1" w:themeTint="A6"/>
                <w:sz w:val="18"/>
                <w:szCs w:val="18"/>
              </w:rPr>
              <w:t xml:space="preserve"> </w:t>
            </w:r>
            <w:r w:rsidRPr="00A51299">
              <w:rPr>
                <w:rFonts w:ascii="Arial Unicode MS" w:eastAsia="Arial Unicode MS" w:hAnsi="Arial Unicode MS" w:cs="Arial Unicode MS"/>
                <w:color w:val="595959" w:themeColor="text1" w:themeTint="A6"/>
                <w:sz w:val="18"/>
                <w:szCs w:val="18"/>
              </w:rPr>
              <w:t>and the transactions in pursuance hereof shall be governed by and construed in accordance with the laws of the Kingdom of Saudi Arabia and the Parties submit themselves to the exclusive jurisdiction of the courts of KSA</w:t>
            </w:r>
            <w:r w:rsidR="00F83860">
              <w:rPr>
                <w:rFonts w:ascii="Arial Unicode MS" w:eastAsia="Arial Unicode MS" w:hAnsi="Arial Unicode MS" w:cs="Arial Unicode MS"/>
                <w:color w:val="595959" w:themeColor="text1" w:themeTint="A6"/>
                <w:sz w:val="18"/>
                <w:szCs w:val="18"/>
              </w:rPr>
              <w:t>.</w:t>
            </w:r>
          </w:p>
        </w:tc>
        <w:tc>
          <w:tcPr>
            <w:tcW w:w="5580" w:type="dxa"/>
          </w:tcPr>
          <w:p w14:paraId="12D258D7" w14:textId="77777777" w:rsidR="00A51299" w:rsidRPr="004D5160" w:rsidRDefault="00A51299" w:rsidP="006C1B98">
            <w:pPr>
              <w:pStyle w:val="ListParagraph"/>
              <w:tabs>
                <w:tab w:val="left" w:pos="0"/>
              </w:tabs>
              <w:spacing w:line="220" w:lineRule="exact"/>
              <w:ind w:left="0"/>
              <w:jc w:val="both"/>
              <w:rPr>
                <w:rFonts w:ascii="Arial Unicode MS" w:eastAsia="Arial Unicode MS" w:hAnsi="Arial Unicode MS" w:cs="Arial Unicode MS"/>
                <w:color w:val="595959" w:themeColor="text1" w:themeTint="A6"/>
                <w:sz w:val="18"/>
                <w:szCs w:val="18"/>
              </w:rPr>
            </w:pPr>
            <w:r w:rsidRPr="00A51299">
              <w:rPr>
                <w:rFonts w:ascii="Arial Unicode MS" w:eastAsia="Arial Unicode MS" w:hAnsi="Arial Unicode MS" w:cs="Arial Unicode MS" w:hint="cs"/>
                <w:color w:val="595959" w:themeColor="text1" w:themeTint="A6"/>
                <w:sz w:val="18"/>
                <w:szCs w:val="18"/>
                <w:rtl/>
              </w:rPr>
              <w:t>تخضع</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هذه</w:t>
            </w:r>
            <w:r w:rsidRPr="00A51299">
              <w:rPr>
                <w:rFonts w:ascii="Arial Unicode MS" w:eastAsia="Arial Unicode MS" w:hAnsi="Arial Unicode MS" w:cs="Arial Unicode MS"/>
                <w:color w:val="595959" w:themeColor="text1" w:themeTint="A6"/>
                <w:sz w:val="18"/>
                <w:szCs w:val="18"/>
                <w:rtl/>
              </w:rPr>
              <w:t xml:space="preserve"> </w:t>
            </w:r>
            <w:r w:rsidR="006C1B98">
              <w:rPr>
                <w:rFonts w:ascii="Arial Unicode MS" w:eastAsia="Arial Unicode MS" w:hAnsi="Arial Unicode MS" w:cs="Arial Unicode MS" w:hint="cs"/>
                <w:color w:val="595959" w:themeColor="text1" w:themeTint="A6"/>
                <w:sz w:val="18"/>
                <w:szCs w:val="18"/>
                <w:rtl/>
              </w:rPr>
              <w:t>الشروط والأحكام</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والعمليات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بموجبها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وتفسر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وفق</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الأنظمة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السارية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المملكة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العربية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السعودية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وتختص</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الجهات</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القضائية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المختصة</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حصريا</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بالنظر</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في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أي</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نزاع</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بين</w:t>
            </w:r>
            <w:r w:rsidRPr="00A51299">
              <w:rPr>
                <w:rFonts w:ascii="Arial Unicode MS" w:eastAsia="Arial Unicode MS" w:hAnsi="Arial Unicode MS" w:cs="Arial Unicode MS"/>
                <w:color w:val="595959" w:themeColor="text1" w:themeTint="A6"/>
                <w:sz w:val="18"/>
                <w:szCs w:val="18"/>
                <w:rtl/>
              </w:rPr>
              <w:t xml:space="preserve"> </w:t>
            </w:r>
            <w:r w:rsidRPr="00A51299">
              <w:rPr>
                <w:rFonts w:ascii="Arial Unicode MS" w:eastAsia="Arial Unicode MS" w:hAnsi="Arial Unicode MS" w:cs="Arial Unicode MS" w:hint="cs"/>
                <w:color w:val="595959" w:themeColor="text1" w:themeTint="A6"/>
                <w:sz w:val="18"/>
                <w:szCs w:val="18"/>
                <w:rtl/>
              </w:rPr>
              <w:t>الأطراف</w:t>
            </w:r>
            <w:r w:rsidR="00F83860">
              <w:rPr>
                <w:rFonts w:ascii="Arial Unicode MS" w:eastAsia="Arial Unicode MS" w:hAnsi="Arial Unicode MS" w:cs="Arial Unicode MS" w:hint="cs"/>
                <w:color w:val="595959" w:themeColor="text1" w:themeTint="A6"/>
                <w:sz w:val="18"/>
                <w:szCs w:val="18"/>
                <w:rtl/>
              </w:rPr>
              <w:t>.</w:t>
            </w:r>
          </w:p>
        </w:tc>
      </w:tr>
    </w:tbl>
    <w:p w14:paraId="61A79384" w14:textId="77777777" w:rsidR="009E65F3" w:rsidRDefault="009E65F3">
      <w:r>
        <w:br w:type="page"/>
      </w:r>
    </w:p>
    <w:tbl>
      <w:tblPr>
        <w:tblStyle w:val="TableGrid"/>
        <w:tblW w:w="11250" w:type="dxa"/>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10"/>
        <w:gridCol w:w="990"/>
        <w:gridCol w:w="1120"/>
        <w:gridCol w:w="50"/>
        <w:gridCol w:w="1620"/>
        <w:gridCol w:w="720"/>
        <w:gridCol w:w="3231"/>
        <w:gridCol w:w="9"/>
      </w:tblGrid>
      <w:tr w:rsidR="002E4E03" w14:paraId="5D1AF711" w14:textId="77777777" w:rsidTr="009E65F3">
        <w:trPr>
          <w:gridAfter w:val="1"/>
          <w:wAfter w:w="9" w:type="dxa"/>
          <w:trHeight w:val="70"/>
        </w:trPr>
        <w:tc>
          <w:tcPr>
            <w:tcW w:w="5620" w:type="dxa"/>
            <w:gridSpan w:val="3"/>
            <w:shd w:val="clear" w:color="auto" w:fill="D9D9D9" w:themeFill="background1" w:themeFillShade="D9"/>
          </w:tcPr>
          <w:p w14:paraId="74D31B7C" w14:textId="77777777" w:rsidR="002E4E03" w:rsidRPr="002E4E03" w:rsidRDefault="002E4E03" w:rsidP="002E4E03">
            <w:pPr>
              <w:spacing w:line="240" w:lineRule="exact"/>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b/>
                <w:bCs/>
                <w:color w:val="595959" w:themeColor="text1" w:themeTint="A6"/>
              </w:rPr>
              <w:lastRenderedPageBreak/>
              <w:t>Ap</w:t>
            </w:r>
            <w:r w:rsidRPr="002E4E03">
              <w:rPr>
                <w:rFonts w:ascii="Arial Unicode MS" w:eastAsia="Arial Unicode MS" w:hAnsi="Arial Unicode MS" w:cs="Arial Unicode MS"/>
                <w:b/>
                <w:bCs/>
                <w:color w:val="595959" w:themeColor="text1" w:themeTint="A6"/>
              </w:rPr>
              <w:t>pendix A – Fees</w:t>
            </w:r>
            <w:r w:rsidRPr="002E4E03">
              <w:rPr>
                <w:rFonts w:ascii="Arial Unicode MS" w:eastAsia="Arial Unicode MS" w:hAnsi="Arial Unicode MS" w:cs="Arial Unicode MS" w:hint="cs"/>
                <w:b/>
                <w:bCs/>
                <w:color w:val="595959" w:themeColor="text1" w:themeTint="A6"/>
                <w:rtl/>
              </w:rPr>
              <w:t xml:space="preserve">       </w:t>
            </w:r>
          </w:p>
        </w:tc>
        <w:tc>
          <w:tcPr>
            <w:tcW w:w="5621" w:type="dxa"/>
            <w:gridSpan w:val="4"/>
            <w:shd w:val="clear" w:color="auto" w:fill="D9D9D9" w:themeFill="background1" w:themeFillShade="D9"/>
          </w:tcPr>
          <w:p w14:paraId="61D25530" w14:textId="77777777" w:rsidR="002E4E03" w:rsidRPr="002E4E03" w:rsidRDefault="002E4E03" w:rsidP="002E4E03">
            <w:pPr>
              <w:spacing w:line="240" w:lineRule="exact"/>
              <w:jc w:val="right"/>
              <w:rPr>
                <w:rFonts w:ascii="Arial Unicode MS" w:eastAsia="Arial Unicode MS" w:hAnsi="Arial Unicode MS" w:cs="Arial Unicode MS"/>
                <w:b/>
                <w:bCs/>
                <w:color w:val="595959" w:themeColor="text1" w:themeTint="A6"/>
                <w:rtl/>
              </w:rPr>
            </w:pPr>
            <w:r w:rsidRPr="002E4E03">
              <w:rPr>
                <w:rFonts w:ascii="Arial Unicode MS" w:eastAsia="Arial Unicode MS" w:hAnsi="Arial Unicode MS" w:cs="Arial Unicode MS" w:hint="cs"/>
                <w:b/>
                <w:bCs/>
                <w:color w:val="595959" w:themeColor="text1" w:themeTint="A6"/>
                <w:rtl/>
              </w:rPr>
              <w:t>الملحق</w:t>
            </w:r>
            <w:r w:rsidRPr="002E4E03">
              <w:rPr>
                <w:rFonts w:ascii="Arial Unicode MS" w:eastAsia="Arial Unicode MS" w:hAnsi="Arial Unicode MS" w:cs="Arial Unicode MS"/>
                <w:b/>
                <w:bCs/>
                <w:color w:val="595959" w:themeColor="text1" w:themeTint="A6"/>
                <w:rtl/>
              </w:rPr>
              <w:t xml:space="preserve"> </w:t>
            </w:r>
            <w:r w:rsidRPr="002E4E03">
              <w:rPr>
                <w:rFonts w:ascii="Arial Unicode MS" w:eastAsia="Arial Unicode MS" w:hAnsi="Arial Unicode MS" w:cs="Arial Unicode MS" w:hint="cs"/>
                <w:b/>
                <w:bCs/>
                <w:color w:val="595959" w:themeColor="text1" w:themeTint="A6"/>
                <w:rtl/>
              </w:rPr>
              <w:t>أ</w:t>
            </w:r>
            <w:r w:rsidRPr="002E4E03">
              <w:rPr>
                <w:rFonts w:ascii="Arial Unicode MS" w:eastAsia="Arial Unicode MS" w:hAnsi="Arial Unicode MS" w:cs="Arial Unicode MS"/>
                <w:b/>
                <w:bCs/>
                <w:color w:val="595959" w:themeColor="text1" w:themeTint="A6"/>
                <w:rtl/>
              </w:rPr>
              <w:t xml:space="preserve"> </w:t>
            </w:r>
            <w:r w:rsidRPr="002E4E03">
              <w:rPr>
                <w:rFonts w:ascii="Arial Unicode MS" w:eastAsia="Arial Unicode MS" w:hAnsi="Arial Unicode MS" w:cs="Arial Unicode MS" w:hint="cs"/>
                <w:b/>
                <w:bCs/>
                <w:color w:val="595959" w:themeColor="text1" w:themeTint="A6"/>
                <w:rtl/>
              </w:rPr>
              <w:t>الرسوم</w:t>
            </w:r>
            <w:r w:rsidRPr="002E4E03">
              <w:rPr>
                <w:rFonts w:ascii="Arial Unicode MS" w:eastAsia="Arial Unicode MS" w:hAnsi="Arial Unicode MS" w:cs="Arial Unicode MS"/>
                <w:b/>
                <w:bCs/>
                <w:color w:val="595959" w:themeColor="text1" w:themeTint="A6"/>
                <w:rtl/>
              </w:rPr>
              <w:t xml:space="preserve"> </w:t>
            </w:r>
            <w:r w:rsidRPr="002E4E03">
              <w:rPr>
                <w:rFonts w:ascii="Arial Unicode MS" w:eastAsia="Arial Unicode MS" w:hAnsi="Arial Unicode MS" w:cs="Arial Unicode MS"/>
                <w:b/>
                <w:bCs/>
                <w:color w:val="595959" w:themeColor="text1" w:themeTint="A6"/>
              </w:rPr>
              <w:t xml:space="preserve">   </w:t>
            </w:r>
          </w:p>
        </w:tc>
      </w:tr>
      <w:tr w:rsidR="004C362B" w14:paraId="1DBD6E43" w14:textId="77777777" w:rsidTr="009E65F3">
        <w:trPr>
          <w:gridAfter w:val="1"/>
          <w:wAfter w:w="9" w:type="dxa"/>
          <w:trHeight w:val="70"/>
        </w:trPr>
        <w:tc>
          <w:tcPr>
            <w:tcW w:w="5620" w:type="dxa"/>
            <w:gridSpan w:val="3"/>
            <w:shd w:val="clear" w:color="auto" w:fill="F2F2F2" w:themeFill="background1" w:themeFillShade="F2"/>
          </w:tcPr>
          <w:p w14:paraId="6E851ED7" w14:textId="77777777" w:rsidR="004C362B" w:rsidRPr="002E4E03" w:rsidRDefault="004C362B" w:rsidP="00BE7AA5">
            <w:pPr>
              <w:bidi/>
              <w:spacing w:line="220" w:lineRule="exact"/>
              <w:jc w:val="right"/>
              <w:rPr>
                <w:rFonts w:ascii="Arial Unicode MS" w:eastAsia="Arial Unicode MS" w:hAnsi="Arial Unicode MS" w:cs="Arial Unicode MS"/>
                <w:b/>
                <w:bCs/>
                <w:color w:val="595959" w:themeColor="text1" w:themeTint="A6"/>
                <w:sz w:val="18"/>
                <w:szCs w:val="18"/>
              </w:rPr>
            </w:pPr>
            <w:r w:rsidRPr="002E4E03">
              <w:rPr>
                <w:rFonts w:ascii="Arial Unicode MS" w:eastAsia="Arial Unicode MS" w:hAnsi="Arial Unicode MS" w:cs="Arial Unicode MS"/>
                <w:b/>
                <w:bCs/>
                <w:color w:val="595959" w:themeColor="text1" w:themeTint="A6"/>
                <w:sz w:val="18"/>
                <w:szCs w:val="18"/>
              </w:rPr>
              <w:t>SCHEDULE A: PAID BY CLIENT</w:t>
            </w:r>
          </w:p>
        </w:tc>
        <w:tc>
          <w:tcPr>
            <w:tcW w:w="5621" w:type="dxa"/>
            <w:gridSpan w:val="4"/>
            <w:shd w:val="clear" w:color="auto" w:fill="F2F2F2" w:themeFill="background1" w:themeFillShade="F2"/>
          </w:tcPr>
          <w:p w14:paraId="03FD0BE1" w14:textId="77777777" w:rsidR="004C362B" w:rsidRPr="002E4E03" w:rsidRDefault="004C362B" w:rsidP="00BE7AA5">
            <w:pPr>
              <w:bidi/>
              <w:spacing w:line="220" w:lineRule="exact"/>
              <w:jc w:val="both"/>
              <w:rPr>
                <w:rFonts w:ascii="Arial Unicode MS" w:eastAsia="Arial Unicode MS" w:hAnsi="Arial Unicode MS" w:cs="Arial Unicode MS"/>
                <w:b/>
                <w:bCs/>
                <w:color w:val="595959" w:themeColor="text1" w:themeTint="A6"/>
                <w:sz w:val="18"/>
                <w:szCs w:val="18"/>
              </w:rPr>
            </w:pPr>
            <w:r w:rsidRPr="002E4E03">
              <w:rPr>
                <w:rFonts w:ascii="Arial Unicode MS" w:eastAsia="Arial Unicode MS" w:hAnsi="Arial Unicode MS" w:cs="Arial Unicode MS" w:hint="cs"/>
                <w:b/>
                <w:bCs/>
                <w:color w:val="595959" w:themeColor="text1" w:themeTint="A6"/>
                <w:sz w:val="18"/>
                <w:szCs w:val="18"/>
                <w:rtl/>
              </w:rPr>
              <w:t xml:space="preserve">الجدول أ: الرسوم المستحقة على العميل </w:t>
            </w:r>
          </w:p>
        </w:tc>
      </w:tr>
      <w:tr w:rsidR="002E4E03" w14:paraId="7E0F56D6" w14:textId="77777777" w:rsidTr="009E65F3">
        <w:trPr>
          <w:gridAfter w:val="1"/>
          <w:wAfter w:w="9" w:type="dxa"/>
        </w:trPr>
        <w:tc>
          <w:tcPr>
            <w:tcW w:w="3510" w:type="dxa"/>
            <w:vAlign w:val="center"/>
          </w:tcPr>
          <w:p w14:paraId="073BCAAC" w14:textId="77777777" w:rsidR="002E4E03" w:rsidRPr="005B0AC3" w:rsidRDefault="002E4E03" w:rsidP="00414855">
            <w:pPr>
              <w:pStyle w:val="Default"/>
              <w:spacing w:line="220" w:lineRule="exact"/>
              <w:jc w:val="both"/>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Card Annual Fee - payable in advance at the start of each year</w:t>
            </w:r>
            <w:r w:rsidRPr="005B0AC3">
              <w:rPr>
                <w:rFonts w:ascii="Arial Unicode MS" w:eastAsia="Arial Unicode MS" w:hAnsi="Arial Unicode MS" w:cs="Arial Unicode MS" w:hint="cs"/>
                <w:color w:val="595959" w:themeColor="text1" w:themeTint="A6"/>
                <w:sz w:val="18"/>
                <w:szCs w:val="18"/>
                <w:rtl/>
              </w:rPr>
              <w:t xml:space="preserve"> </w:t>
            </w:r>
            <w:r w:rsidRPr="005B0AC3">
              <w:rPr>
                <w:rFonts w:ascii="Arial Unicode MS" w:eastAsia="Arial Unicode MS" w:hAnsi="Arial Unicode MS" w:cs="Arial Unicode MS"/>
                <w:color w:val="595959" w:themeColor="text1" w:themeTint="A6"/>
                <w:sz w:val="18"/>
                <w:szCs w:val="18"/>
              </w:rPr>
              <w:t>in SAR.*</w:t>
            </w:r>
          </w:p>
        </w:tc>
        <w:tc>
          <w:tcPr>
            <w:tcW w:w="2110" w:type="dxa"/>
            <w:gridSpan w:val="2"/>
          </w:tcPr>
          <w:p w14:paraId="1BDAE328" w14:textId="77777777" w:rsidR="002E4E03" w:rsidRPr="00F83860" w:rsidRDefault="00414855" w:rsidP="002E4E03">
            <w:pPr>
              <w:spacing w:line="22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Platinum Segment:   </w:t>
            </w:r>
            <w:r w:rsidR="002E4E03" w:rsidRPr="00F83860">
              <w:rPr>
                <w:rFonts w:ascii="Arial Unicode MS" w:eastAsia="Arial Unicode MS" w:hAnsi="Arial Unicode MS" w:cs="Arial Unicode MS"/>
                <w:color w:val="595959" w:themeColor="text1" w:themeTint="A6"/>
                <w:sz w:val="18"/>
                <w:szCs w:val="18"/>
              </w:rPr>
              <w:t>30</w:t>
            </w:r>
          </w:p>
          <w:p w14:paraId="374931A0" w14:textId="77777777" w:rsidR="002E4E03" w:rsidRPr="00F83860" w:rsidRDefault="002E4E03" w:rsidP="00414855">
            <w:pPr>
              <w:spacing w:line="220" w:lineRule="exact"/>
              <w:jc w:val="both"/>
              <w:rPr>
                <w:rFonts w:ascii="Arial Unicode MS" w:eastAsia="Arial Unicode MS" w:hAnsi="Arial Unicode MS" w:cs="Arial Unicode MS"/>
                <w:color w:val="595959" w:themeColor="text1" w:themeTint="A6"/>
                <w:sz w:val="18"/>
                <w:szCs w:val="18"/>
                <w:rtl/>
              </w:rPr>
            </w:pPr>
            <w:r w:rsidRPr="00F83860">
              <w:rPr>
                <w:rFonts w:ascii="Arial Unicode MS" w:eastAsia="Arial Unicode MS" w:hAnsi="Arial Unicode MS" w:cs="Arial Unicode MS"/>
                <w:color w:val="595959" w:themeColor="text1" w:themeTint="A6"/>
                <w:sz w:val="18"/>
                <w:szCs w:val="18"/>
              </w:rPr>
              <w:t>Gold Segment:</w:t>
            </w:r>
            <w:r w:rsidRPr="00F83860">
              <w:rPr>
                <w:rFonts w:ascii="Arial Unicode MS" w:eastAsia="Arial Unicode MS" w:hAnsi="Arial Unicode MS" w:cs="Arial Unicode MS" w:hint="c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hint="cs"/>
                <w:color w:val="595959" w:themeColor="text1" w:themeTint="A6"/>
                <w:sz w:val="18"/>
                <w:szCs w:val="18"/>
                <w:rtl/>
              </w:rPr>
              <w:t xml:space="preserve"> </w:t>
            </w:r>
            <w:r w:rsidR="00414855">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hint="c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 xml:space="preserve"> 40</w:t>
            </w:r>
          </w:p>
          <w:p w14:paraId="0E019488" w14:textId="77777777" w:rsidR="002E4E03" w:rsidRPr="00F83860" w:rsidRDefault="002E4E03" w:rsidP="00414855">
            <w:pPr>
              <w:spacing w:line="220" w:lineRule="exact"/>
              <w:jc w:val="both"/>
              <w:rPr>
                <w:rFonts w:ascii="Arial Unicode MS" w:eastAsia="Arial Unicode MS" w:hAnsi="Arial Unicode MS" w:cs="Arial Unicode MS"/>
                <w:color w:val="595959" w:themeColor="text1" w:themeTint="A6"/>
                <w:sz w:val="18"/>
                <w:szCs w:val="18"/>
              </w:rPr>
            </w:pPr>
            <w:r w:rsidRPr="00F83860">
              <w:rPr>
                <w:rFonts w:ascii="Arial Unicode MS" w:eastAsia="Arial Unicode MS" w:hAnsi="Arial Unicode MS" w:cs="Arial Unicode MS"/>
                <w:color w:val="595959" w:themeColor="text1" w:themeTint="A6"/>
                <w:sz w:val="18"/>
                <w:szCs w:val="18"/>
              </w:rPr>
              <w:t xml:space="preserve">Silver Segment: </w:t>
            </w:r>
            <w:r w:rsidR="00414855">
              <w:rPr>
                <w:rFonts w:ascii="Arial Unicode MS" w:eastAsia="Arial Unicode MS" w:hAnsi="Arial Unicode MS" w:cs="Arial Unicode MS" w:hint="c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hint="c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 xml:space="preserve">  50</w:t>
            </w:r>
          </w:p>
        </w:tc>
        <w:tc>
          <w:tcPr>
            <w:tcW w:w="2390" w:type="dxa"/>
            <w:gridSpan w:val="3"/>
          </w:tcPr>
          <w:p w14:paraId="6DABCADE" w14:textId="77777777" w:rsidR="002E4E03" w:rsidRPr="00F83860" w:rsidRDefault="002E4E03" w:rsidP="002E4E03">
            <w:pPr>
              <w:tabs>
                <w:tab w:val="left" w:pos="380"/>
              </w:tabs>
              <w:bidi/>
              <w:spacing w:line="220" w:lineRule="exact"/>
              <w:rPr>
                <w:rFonts w:ascii="Arial Unicode MS" w:eastAsia="Arial Unicode MS" w:hAnsi="Arial Unicode MS" w:cs="Arial Unicode MS"/>
                <w:color w:val="595959" w:themeColor="text1" w:themeTint="A6"/>
                <w:sz w:val="18"/>
                <w:szCs w:val="18"/>
              </w:rPr>
            </w:pPr>
            <w:r w:rsidRPr="00F83860">
              <w:rPr>
                <w:rFonts w:ascii="Arial Unicode MS" w:eastAsia="Arial Unicode MS" w:hAnsi="Arial Unicode MS" w:cs="Arial Unicode MS"/>
                <w:color w:val="595959" w:themeColor="text1" w:themeTint="A6"/>
                <w:sz w:val="18"/>
                <w:szCs w:val="18"/>
                <w:rtl/>
              </w:rPr>
              <w:t>عملاء البلاتيني</w:t>
            </w:r>
            <w:r w:rsidRPr="00F83860">
              <w:rPr>
                <w:rFonts w:ascii="Arial Unicode MS" w:eastAsia="Arial Unicode MS" w:hAnsi="Arial Unicode MS" w:cs="Arial Unicode MS" w:hint="cs"/>
                <w:color w:val="595959" w:themeColor="text1" w:themeTint="A6"/>
                <w:sz w:val="18"/>
                <w:szCs w:val="18"/>
                <w:rtl/>
              </w:rPr>
              <w:t>ة</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hint="c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30</w:t>
            </w:r>
            <w:r w:rsidRPr="00F83860">
              <w:rPr>
                <w:rFonts w:ascii="Arial Unicode MS" w:eastAsia="Arial Unicode MS" w:hAnsi="Arial Unicode MS" w:cs="Arial Unicode MS"/>
                <w:color w:val="595959" w:themeColor="text1" w:themeTint="A6"/>
                <w:sz w:val="18"/>
                <w:szCs w:val="18"/>
                <w:rtl/>
              </w:rPr>
              <w:br/>
              <w:t xml:space="preserve">عملاء الذهبية: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40</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tl/>
              </w:rPr>
              <w:br/>
              <w:t xml:space="preserve">عملاء الفضية:     </w:t>
            </w:r>
            <w:r w:rsidRPr="00F83860">
              <w:rPr>
                <w:rFonts w:ascii="Arial Unicode MS" w:eastAsia="Arial Unicode MS" w:hAnsi="Arial Unicode MS" w:cs="Arial Unicode MS"/>
                <w:color w:val="595959" w:themeColor="text1" w:themeTint="A6"/>
                <w:sz w:val="18"/>
                <w:szCs w:val="18"/>
              </w:rPr>
              <w:t xml:space="preserve"> </w:t>
            </w:r>
            <w:r w:rsidRPr="00F83860">
              <w:rPr>
                <w:rFonts w:ascii="Arial Unicode MS" w:eastAsia="Arial Unicode MS" w:hAnsi="Arial Unicode MS" w:cs="Arial Unicode MS"/>
                <w:color w:val="595959" w:themeColor="text1" w:themeTint="A6"/>
                <w:sz w:val="18"/>
                <w:szCs w:val="18"/>
                <w:rtl/>
              </w:rPr>
              <w:t xml:space="preserve">      </w:t>
            </w:r>
            <w:r w:rsidRPr="00F83860">
              <w:rPr>
                <w:rFonts w:ascii="Arial Unicode MS" w:eastAsia="Arial Unicode MS" w:hAnsi="Arial Unicode MS" w:cs="Arial Unicode MS"/>
                <w:color w:val="595959" w:themeColor="text1" w:themeTint="A6"/>
                <w:sz w:val="18"/>
                <w:szCs w:val="18"/>
              </w:rPr>
              <w:t>50</w:t>
            </w:r>
          </w:p>
        </w:tc>
        <w:tc>
          <w:tcPr>
            <w:tcW w:w="3231" w:type="dxa"/>
            <w:vAlign w:val="center"/>
          </w:tcPr>
          <w:p w14:paraId="72929FF4" w14:textId="77777777" w:rsidR="002E4E03" w:rsidRPr="005B0AC3" w:rsidRDefault="002E4E03" w:rsidP="00414855">
            <w:pPr>
              <w:bidi/>
              <w:spacing w:line="220" w:lineRule="exact"/>
              <w:jc w:val="both"/>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الرسوم السنوية للبطاقة - واجبة الدفع مقدما في بداية كل سنة </w:t>
            </w:r>
            <w:r w:rsidRPr="005B0AC3">
              <w:rPr>
                <w:rFonts w:ascii="Arial Unicode MS" w:eastAsia="Arial Unicode MS" w:hAnsi="Arial Unicode MS" w:cs="Arial Unicode MS"/>
                <w:color w:val="595959" w:themeColor="text1" w:themeTint="A6"/>
                <w:sz w:val="18"/>
                <w:szCs w:val="18"/>
              </w:rPr>
              <w:t xml:space="preserve"> </w:t>
            </w:r>
            <w:r w:rsidRPr="005B0AC3">
              <w:rPr>
                <w:rFonts w:ascii="Arial Unicode MS" w:eastAsia="Arial Unicode MS" w:hAnsi="Arial Unicode MS" w:cs="Arial Unicode MS" w:hint="cs"/>
                <w:color w:val="595959" w:themeColor="text1" w:themeTint="A6"/>
                <w:sz w:val="18"/>
                <w:szCs w:val="18"/>
                <w:rtl/>
              </w:rPr>
              <w:t>بالريال السعودي.*</w:t>
            </w:r>
          </w:p>
        </w:tc>
      </w:tr>
      <w:tr w:rsidR="002E4E03" w14:paraId="57480AE5" w14:textId="77777777" w:rsidTr="009E65F3">
        <w:trPr>
          <w:gridAfter w:val="1"/>
          <w:wAfter w:w="9" w:type="dxa"/>
        </w:trPr>
        <w:tc>
          <w:tcPr>
            <w:tcW w:w="3510" w:type="dxa"/>
            <w:vAlign w:val="center"/>
          </w:tcPr>
          <w:p w14:paraId="2D83520B" w14:textId="77777777" w:rsidR="002E4E03" w:rsidRPr="005B0AC3" w:rsidRDefault="002E4E03" w:rsidP="00414855">
            <w:pPr>
              <w:pStyle w:val="Default"/>
              <w:spacing w:line="220" w:lineRule="exact"/>
              <w:jc w:val="both"/>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Card Monthly Fee - payable in advance at the start of each calendar [Gregorian/Hijri] month</w:t>
            </w:r>
          </w:p>
        </w:tc>
        <w:tc>
          <w:tcPr>
            <w:tcW w:w="4500" w:type="dxa"/>
            <w:gridSpan w:val="5"/>
            <w:vAlign w:val="center"/>
          </w:tcPr>
          <w:p w14:paraId="21EF450B" w14:textId="77777777" w:rsidR="002E4E03" w:rsidRPr="005B0AC3" w:rsidRDefault="002E4E03" w:rsidP="00414855">
            <w:pPr>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Zero </w:t>
            </w:r>
            <w:r w:rsidRPr="005B0AC3">
              <w:rPr>
                <w:rFonts w:ascii="Arial Unicode MS" w:eastAsia="Arial Unicode MS" w:hAnsi="Arial Unicode MS" w:cs="Arial Unicode MS"/>
                <w:color w:val="595959" w:themeColor="text1" w:themeTint="A6"/>
                <w:sz w:val="18"/>
                <w:szCs w:val="18"/>
                <w:rtl/>
              </w:rPr>
              <w:t>صفر -</w:t>
            </w:r>
          </w:p>
        </w:tc>
        <w:tc>
          <w:tcPr>
            <w:tcW w:w="3231" w:type="dxa"/>
            <w:vAlign w:val="center"/>
          </w:tcPr>
          <w:p w14:paraId="733870B0" w14:textId="77777777" w:rsidR="002E4E03" w:rsidRPr="005B0AC3" w:rsidRDefault="002E4E03" w:rsidP="00414855">
            <w:pPr>
              <w:bidi/>
              <w:spacing w:line="220" w:lineRule="exact"/>
              <w:jc w:val="both"/>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الرسوم الشهرية للبطاقة - واجبة الدفع مقدما في بداية كل شهر (ميلادي/هجري)</w:t>
            </w:r>
          </w:p>
        </w:tc>
      </w:tr>
      <w:tr w:rsidR="005B0AC3" w14:paraId="5C462800" w14:textId="77777777" w:rsidTr="009E65F3">
        <w:tblPrEx>
          <w:shd w:val="clear" w:color="auto" w:fill="F2F2F2" w:themeFill="background1" w:themeFillShade="F2"/>
        </w:tblPrEx>
        <w:trPr>
          <w:gridAfter w:val="1"/>
          <w:wAfter w:w="9" w:type="dxa"/>
        </w:trPr>
        <w:tc>
          <w:tcPr>
            <w:tcW w:w="5670" w:type="dxa"/>
            <w:gridSpan w:val="4"/>
            <w:shd w:val="clear" w:color="auto" w:fill="F2F2F2" w:themeFill="background1" w:themeFillShade="F2"/>
          </w:tcPr>
          <w:p w14:paraId="01D6CFE2" w14:textId="77777777" w:rsidR="005B0AC3" w:rsidRPr="002E4E03" w:rsidRDefault="005B0AC3" w:rsidP="002E4E03">
            <w:pPr>
              <w:bidi/>
              <w:spacing w:line="220" w:lineRule="exact"/>
              <w:jc w:val="right"/>
              <w:rPr>
                <w:rFonts w:ascii="Arial Unicode MS" w:eastAsia="Arial Unicode MS" w:hAnsi="Arial Unicode MS" w:cs="Arial Unicode MS"/>
                <w:b/>
                <w:bCs/>
                <w:color w:val="595959" w:themeColor="text1" w:themeTint="A6"/>
                <w:sz w:val="18"/>
                <w:szCs w:val="18"/>
              </w:rPr>
            </w:pPr>
            <w:r w:rsidRPr="002E4E03">
              <w:rPr>
                <w:rFonts w:ascii="Arial Unicode MS" w:eastAsia="Arial Unicode MS" w:hAnsi="Arial Unicode MS" w:cs="Arial Unicode MS"/>
                <w:b/>
                <w:bCs/>
                <w:color w:val="595959" w:themeColor="text1" w:themeTint="A6"/>
                <w:sz w:val="18"/>
                <w:szCs w:val="18"/>
              </w:rPr>
              <w:br w:type="page"/>
              <w:t>SCHEDULE B: PAID BY WORKER</w:t>
            </w:r>
          </w:p>
        </w:tc>
        <w:tc>
          <w:tcPr>
            <w:tcW w:w="5571" w:type="dxa"/>
            <w:gridSpan w:val="3"/>
            <w:shd w:val="clear" w:color="auto" w:fill="F2F2F2" w:themeFill="background1" w:themeFillShade="F2"/>
          </w:tcPr>
          <w:p w14:paraId="28F1B8AA" w14:textId="77777777" w:rsidR="005B0AC3" w:rsidRPr="002E4E03" w:rsidRDefault="005B0AC3" w:rsidP="002E4E03">
            <w:pPr>
              <w:bidi/>
              <w:spacing w:line="220" w:lineRule="exact"/>
              <w:jc w:val="both"/>
              <w:rPr>
                <w:rFonts w:ascii="Arial Unicode MS" w:eastAsia="Arial Unicode MS" w:hAnsi="Arial Unicode MS" w:cs="Arial Unicode MS"/>
                <w:b/>
                <w:bCs/>
                <w:color w:val="595959" w:themeColor="text1" w:themeTint="A6"/>
                <w:sz w:val="18"/>
                <w:szCs w:val="18"/>
              </w:rPr>
            </w:pPr>
            <w:r w:rsidRPr="002E4E03">
              <w:rPr>
                <w:rFonts w:ascii="Arial Unicode MS" w:eastAsia="Arial Unicode MS" w:hAnsi="Arial Unicode MS" w:cs="Arial Unicode MS" w:hint="cs"/>
                <w:b/>
                <w:bCs/>
                <w:color w:val="595959" w:themeColor="text1" w:themeTint="A6"/>
                <w:sz w:val="18"/>
                <w:szCs w:val="18"/>
                <w:rtl/>
              </w:rPr>
              <w:t>الجدول</w:t>
            </w:r>
            <w:r w:rsidRPr="002E4E03">
              <w:rPr>
                <w:rFonts w:ascii="Arial Unicode MS" w:eastAsia="Arial Unicode MS" w:hAnsi="Arial Unicode MS" w:cs="Arial Unicode MS"/>
                <w:b/>
                <w:bCs/>
                <w:color w:val="595959" w:themeColor="text1" w:themeTint="A6"/>
                <w:sz w:val="18"/>
                <w:szCs w:val="18"/>
                <w:rtl/>
              </w:rPr>
              <w:t xml:space="preserve"> </w:t>
            </w:r>
            <w:r w:rsidRPr="002E4E03">
              <w:rPr>
                <w:rFonts w:ascii="Arial Unicode MS" w:eastAsia="Arial Unicode MS" w:hAnsi="Arial Unicode MS" w:cs="Arial Unicode MS" w:hint="cs"/>
                <w:b/>
                <w:bCs/>
                <w:color w:val="595959" w:themeColor="text1" w:themeTint="A6"/>
                <w:sz w:val="18"/>
                <w:szCs w:val="18"/>
                <w:rtl/>
              </w:rPr>
              <w:t>ب</w:t>
            </w:r>
            <w:r w:rsidRPr="002E4E03">
              <w:rPr>
                <w:rFonts w:ascii="Arial Unicode MS" w:eastAsia="Arial Unicode MS" w:hAnsi="Arial Unicode MS" w:cs="Arial Unicode MS"/>
                <w:b/>
                <w:bCs/>
                <w:color w:val="595959" w:themeColor="text1" w:themeTint="A6"/>
                <w:sz w:val="18"/>
                <w:szCs w:val="18"/>
                <w:rtl/>
              </w:rPr>
              <w:t xml:space="preserve">: </w:t>
            </w:r>
            <w:r w:rsidRPr="002E4E03">
              <w:rPr>
                <w:rFonts w:ascii="Arial Unicode MS" w:eastAsia="Arial Unicode MS" w:hAnsi="Arial Unicode MS" w:cs="Arial Unicode MS" w:hint="cs"/>
                <w:b/>
                <w:bCs/>
                <w:color w:val="595959" w:themeColor="text1" w:themeTint="A6"/>
                <w:sz w:val="18"/>
                <w:szCs w:val="18"/>
                <w:rtl/>
              </w:rPr>
              <w:t>الرسوم</w:t>
            </w:r>
            <w:r w:rsidRPr="002E4E03">
              <w:rPr>
                <w:rFonts w:ascii="Arial Unicode MS" w:eastAsia="Arial Unicode MS" w:hAnsi="Arial Unicode MS" w:cs="Arial Unicode MS"/>
                <w:b/>
                <w:bCs/>
                <w:color w:val="595959" w:themeColor="text1" w:themeTint="A6"/>
                <w:sz w:val="18"/>
                <w:szCs w:val="18"/>
                <w:rtl/>
              </w:rPr>
              <w:t xml:space="preserve"> </w:t>
            </w:r>
            <w:r w:rsidRPr="002E4E03">
              <w:rPr>
                <w:rFonts w:ascii="Arial Unicode MS" w:eastAsia="Arial Unicode MS" w:hAnsi="Arial Unicode MS" w:cs="Arial Unicode MS" w:hint="cs"/>
                <w:b/>
                <w:bCs/>
                <w:color w:val="595959" w:themeColor="text1" w:themeTint="A6"/>
                <w:sz w:val="18"/>
                <w:szCs w:val="18"/>
                <w:rtl/>
              </w:rPr>
              <w:t>المستحقة</w:t>
            </w:r>
            <w:r w:rsidRPr="002E4E03">
              <w:rPr>
                <w:rFonts w:ascii="Arial Unicode MS" w:eastAsia="Arial Unicode MS" w:hAnsi="Arial Unicode MS" w:cs="Arial Unicode MS"/>
                <w:b/>
                <w:bCs/>
                <w:color w:val="595959" w:themeColor="text1" w:themeTint="A6"/>
                <w:sz w:val="18"/>
                <w:szCs w:val="18"/>
                <w:rtl/>
              </w:rPr>
              <w:t xml:space="preserve"> </w:t>
            </w:r>
            <w:r w:rsidRPr="002E4E03">
              <w:rPr>
                <w:rFonts w:ascii="Arial Unicode MS" w:eastAsia="Arial Unicode MS" w:hAnsi="Arial Unicode MS" w:cs="Arial Unicode MS" w:hint="cs"/>
                <w:b/>
                <w:bCs/>
                <w:color w:val="595959" w:themeColor="text1" w:themeTint="A6"/>
                <w:sz w:val="18"/>
                <w:szCs w:val="18"/>
                <w:rtl/>
              </w:rPr>
              <w:t>على</w:t>
            </w:r>
            <w:r w:rsidRPr="002E4E03">
              <w:rPr>
                <w:rFonts w:ascii="Arial Unicode MS" w:eastAsia="Arial Unicode MS" w:hAnsi="Arial Unicode MS" w:cs="Arial Unicode MS"/>
                <w:b/>
                <w:bCs/>
                <w:color w:val="595959" w:themeColor="text1" w:themeTint="A6"/>
                <w:sz w:val="18"/>
                <w:szCs w:val="18"/>
                <w:rtl/>
              </w:rPr>
              <w:t xml:space="preserve"> </w:t>
            </w:r>
            <w:r w:rsidRPr="002E4E03">
              <w:rPr>
                <w:rFonts w:ascii="Arial Unicode MS" w:eastAsia="Arial Unicode MS" w:hAnsi="Arial Unicode MS" w:cs="Arial Unicode MS" w:hint="cs"/>
                <w:b/>
                <w:bCs/>
                <w:color w:val="595959" w:themeColor="text1" w:themeTint="A6"/>
                <w:sz w:val="18"/>
                <w:szCs w:val="18"/>
                <w:rtl/>
              </w:rPr>
              <w:t>العامل</w:t>
            </w:r>
          </w:p>
        </w:tc>
      </w:tr>
      <w:tr w:rsidR="005B0AC3" w14:paraId="30D8904A" w14:textId="77777777" w:rsidTr="009E65F3">
        <w:trPr>
          <w:gridAfter w:val="1"/>
          <w:wAfter w:w="9" w:type="dxa"/>
        </w:trPr>
        <w:tc>
          <w:tcPr>
            <w:tcW w:w="5670" w:type="dxa"/>
            <w:gridSpan w:val="4"/>
            <w:shd w:val="clear" w:color="auto" w:fill="F2F2F2" w:themeFill="background1" w:themeFillShade="F2"/>
          </w:tcPr>
          <w:p w14:paraId="0A797B78" w14:textId="77777777" w:rsidR="005B0AC3" w:rsidRPr="002E4E03" w:rsidRDefault="005B0AC3" w:rsidP="002E4E03">
            <w:pPr>
              <w:spacing w:line="220" w:lineRule="exact"/>
              <w:rPr>
                <w:rFonts w:ascii="Arial Unicode MS" w:eastAsia="Arial Unicode MS" w:hAnsi="Arial Unicode MS" w:cs="Arial Unicode MS"/>
                <w:b/>
                <w:bCs/>
                <w:color w:val="595959" w:themeColor="text1" w:themeTint="A6"/>
                <w:sz w:val="18"/>
                <w:szCs w:val="18"/>
              </w:rPr>
            </w:pPr>
            <w:r w:rsidRPr="002E4E03">
              <w:rPr>
                <w:rFonts w:ascii="Arial Unicode MS" w:eastAsia="Arial Unicode MS" w:hAnsi="Arial Unicode MS" w:cs="Arial Unicode MS"/>
                <w:b/>
                <w:bCs/>
                <w:color w:val="595959" w:themeColor="text1" w:themeTint="A6"/>
                <w:sz w:val="18"/>
                <w:szCs w:val="18"/>
              </w:rPr>
              <w:t>The below fees are payable upon utilization of the service unless otherwise stated.</w:t>
            </w:r>
          </w:p>
        </w:tc>
        <w:tc>
          <w:tcPr>
            <w:tcW w:w="5571" w:type="dxa"/>
            <w:gridSpan w:val="3"/>
            <w:shd w:val="clear" w:color="auto" w:fill="F2F2F2" w:themeFill="background1" w:themeFillShade="F2"/>
          </w:tcPr>
          <w:p w14:paraId="71825A8C" w14:textId="77777777" w:rsidR="005B0AC3" w:rsidRPr="002E4E03" w:rsidRDefault="005B0AC3" w:rsidP="002E4E03">
            <w:pPr>
              <w:bidi/>
              <w:spacing w:line="220" w:lineRule="exact"/>
              <w:rPr>
                <w:rFonts w:ascii="Arial Unicode MS" w:eastAsia="Arial Unicode MS" w:hAnsi="Arial Unicode MS" w:cs="Arial Unicode MS"/>
                <w:b/>
                <w:bCs/>
                <w:color w:val="595959" w:themeColor="text1" w:themeTint="A6"/>
                <w:sz w:val="18"/>
                <w:szCs w:val="18"/>
                <w:rtl/>
              </w:rPr>
            </w:pPr>
            <w:r w:rsidRPr="002E4E03">
              <w:rPr>
                <w:rFonts w:ascii="Arial Unicode MS" w:eastAsia="Arial Unicode MS" w:hAnsi="Arial Unicode MS" w:cs="Arial Unicode MS" w:hint="cs"/>
                <w:b/>
                <w:bCs/>
                <w:color w:val="595959" w:themeColor="text1" w:themeTint="A6"/>
                <w:sz w:val="18"/>
                <w:szCs w:val="18"/>
                <w:rtl/>
              </w:rPr>
              <w:t>الرسوم أدناه واجبة الدفع عند استخدام الخدمة ما لم ينص خلاف ذلك</w:t>
            </w:r>
          </w:p>
        </w:tc>
      </w:tr>
      <w:tr w:rsidR="005B0AC3" w14:paraId="2FB53C0C" w14:textId="77777777" w:rsidTr="009E65F3">
        <w:tc>
          <w:tcPr>
            <w:tcW w:w="4500" w:type="dxa"/>
            <w:gridSpan w:val="2"/>
            <w:vAlign w:val="center"/>
          </w:tcPr>
          <w:p w14:paraId="7F244238"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Cash withdrawal from SAIB ATMs </w:t>
            </w:r>
          </w:p>
        </w:tc>
        <w:tc>
          <w:tcPr>
            <w:tcW w:w="2790" w:type="dxa"/>
            <w:gridSpan w:val="3"/>
            <w:vAlign w:val="center"/>
          </w:tcPr>
          <w:p w14:paraId="2D0D484B"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Free</w:t>
            </w:r>
          </w:p>
          <w:p w14:paraId="719B3917"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مجانا</w:t>
            </w:r>
          </w:p>
        </w:tc>
        <w:tc>
          <w:tcPr>
            <w:tcW w:w="3960" w:type="dxa"/>
            <w:gridSpan w:val="3"/>
            <w:vAlign w:val="center"/>
          </w:tcPr>
          <w:p w14:paraId="6AEA0B02" w14:textId="77777777" w:rsidR="005B0AC3" w:rsidRPr="005B0AC3" w:rsidRDefault="005B0AC3" w:rsidP="00FD5BB1">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رسوم السحب النقدي من </w:t>
            </w:r>
            <w:r w:rsidR="00FD5BB1">
              <w:rPr>
                <w:rFonts w:ascii="Arial Unicode MS" w:eastAsia="Arial Unicode MS" w:hAnsi="Arial Unicode MS" w:cs="Arial Unicode MS" w:hint="cs"/>
                <w:color w:val="595959" w:themeColor="text1" w:themeTint="A6"/>
                <w:sz w:val="18"/>
                <w:szCs w:val="18"/>
                <w:rtl/>
              </w:rPr>
              <w:t>أجهزة</w:t>
            </w:r>
            <w:r w:rsidRPr="005B0AC3">
              <w:rPr>
                <w:rFonts w:ascii="Arial Unicode MS" w:eastAsia="Arial Unicode MS" w:hAnsi="Arial Unicode MS" w:cs="Arial Unicode MS" w:hint="cs"/>
                <w:color w:val="595959" w:themeColor="text1" w:themeTint="A6"/>
                <w:sz w:val="18"/>
                <w:szCs w:val="18"/>
                <w:rtl/>
              </w:rPr>
              <w:t xml:space="preserve"> الصر</w:t>
            </w:r>
            <w:r w:rsidR="00FD5BB1">
              <w:rPr>
                <w:rFonts w:ascii="Arial Unicode MS" w:eastAsia="Arial Unicode MS" w:hAnsi="Arial Unicode MS" w:cs="Arial Unicode MS" w:hint="cs"/>
                <w:color w:val="595959" w:themeColor="text1" w:themeTint="A6"/>
                <w:sz w:val="18"/>
                <w:szCs w:val="18"/>
                <w:rtl/>
              </w:rPr>
              <w:t>ا</w:t>
            </w:r>
            <w:r w:rsidRPr="005B0AC3">
              <w:rPr>
                <w:rFonts w:ascii="Arial Unicode MS" w:eastAsia="Arial Unicode MS" w:hAnsi="Arial Unicode MS" w:cs="Arial Unicode MS" w:hint="cs"/>
                <w:color w:val="595959" w:themeColor="text1" w:themeTint="A6"/>
                <w:sz w:val="18"/>
                <w:szCs w:val="18"/>
                <w:rtl/>
              </w:rPr>
              <w:t xml:space="preserve">ف الآلي للبنك </w:t>
            </w:r>
          </w:p>
        </w:tc>
      </w:tr>
      <w:tr w:rsidR="005B0AC3" w14:paraId="47AB778B" w14:textId="77777777" w:rsidTr="009E65F3">
        <w:trPr>
          <w:trHeight w:val="476"/>
        </w:trPr>
        <w:tc>
          <w:tcPr>
            <w:tcW w:w="4500" w:type="dxa"/>
            <w:gridSpan w:val="2"/>
            <w:vAlign w:val="center"/>
          </w:tcPr>
          <w:p w14:paraId="56CD56A0"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ATM Cash withdrawal from Other Bank ATMs </w:t>
            </w:r>
          </w:p>
        </w:tc>
        <w:tc>
          <w:tcPr>
            <w:tcW w:w="2790" w:type="dxa"/>
            <w:gridSpan w:val="3"/>
            <w:vAlign w:val="center"/>
          </w:tcPr>
          <w:p w14:paraId="1E810FCB"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Up to 4 free in a month</w:t>
            </w:r>
          </w:p>
          <w:p w14:paraId="5847A627"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حتى 4 عمليات في الشهر</w:t>
            </w:r>
          </w:p>
        </w:tc>
        <w:tc>
          <w:tcPr>
            <w:tcW w:w="3960" w:type="dxa"/>
            <w:gridSpan w:val="3"/>
            <w:vAlign w:val="center"/>
          </w:tcPr>
          <w:p w14:paraId="4FBE03FA"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السحب النقدي من </w:t>
            </w:r>
            <w:r w:rsidR="00FD5BB1">
              <w:rPr>
                <w:rFonts w:ascii="Arial Unicode MS" w:eastAsia="Arial Unicode MS" w:hAnsi="Arial Unicode MS" w:cs="Arial Unicode MS" w:hint="cs"/>
                <w:color w:val="595959" w:themeColor="text1" w:themeTint="A6"/>
                <w:sz w:val="18"/>
                <w:szCs w:val="18"/>
                <w:rtl/>
              </w:rPr>
              <w:t>أجهزة</w:t>
            </w:r>
            <w:r w:rsidR="00FD5BB1" w:rsidRPr="005B0AC3">
              <w:rPr>
                <w:rFonts w:ascii="Arial Unicode MS" w:eastAsia="Arial Unicode MS" w:hAnsi="Arial Unicode MS" w:cs="Arial Unicode MS" w:hint="cs"/>
                <w:color w:val="595959" w:themeColor="text1" w:themeTint="A6"/>
                <w:sz w:val="18"/>
                <w:szCs w:val="18"/>
                <w:rtl/>
              </w:rPr>
              <w:t xml:space="preserve"> الصر</w:t>
            </w:r>
            <w:r w:rsidR="00FD5BB1">
              <w:rPr>
                <w:rFonts w:ascii="Arial Unicode MS" w:eastAsia="Arial Unicode MS" w:hAnsi="Arial Unicode MS" w:cs="Arial Unicode MS" w:hint="cs"/>
                <w:color w:val="595959" w:themeColor="text1" w:themeTint="A6"/>
                <w:sz w:val="18"/>
                <w:szCs w:val="18"/>
                <w:rtl/>
              </w:rPr>
              <w:t>ا</w:t>
            </w:r>
            <w:r w:rsidR="00FD5BB1" w:rsidRPr="005B0AC3">
              <w:rPr>
                <w:rFonts w:ascii="Arial Unicode MS" w:eastAsia="Arial Unicode MS" w:hAnsi="Arial Unicode MS" w:cs="Arial Unicode MS" w:hint="cs"/>
                <w:color w:val="595959" w:themeColor="text1" w:themeTint="A6"/>
                <w:sz w:val="18"/>
                <w:szCs w:val="18"/>
                <w:rtl/>
              </w:rPr>
              <w:t xml:space="preserve">ف </w:t>
            </w:r>
            <w:r w:rsidRPr="005B0AC3">
              <w:rPr>
                <w:rFonts w:ascii="Arial Unicode MS" w:eastAsia="Arial Unicode MS" w:hAnsi="Arial Unicode MS" w:cs="Arial Unicode MS" w:hint="cs"/>
                <w:color w:val="595959" w:themeColor="text1" w:themeTint="A6"/>
                <w:sz w:val="18"/>
                <w:szCs w:val="18"/>
                <w:rtl/>
              </w:rPr>
              <w:t xml:space="preserve">الآلي الأخرى </w:t>
            </w:r>
          </w:p>
        </w:tc>
      </w:tr>
      <w:tr w:rsidR="005B0AC3" w14:paraId="69B870A0" w14:textId="77777777" w:rsidTr="009E65F3">
        <w:trPr>
          <w:trHeight w:val="413"/>
        </w:trPr>
        <w:tc>
          <w:tcPr>
            <w:tcW w:w="4500" w:type="dxa"/>
            <w:gridSpan w:val="2"/>
            <w:vAlign w:val="center"/>
          </w:tcPr>
          <w:p w14:paraId="1815F4A7"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Balance enquiry from SAIB ATMs </w:t>
            </w:r>
          </w:p>
        </w:tc>
        <w:tc>
          <w:tcPr>
            <w:tcW w:w="2790" w:type="dxa"/>
            <w:gridSpan w:val="3"/>
            <w:vAlign w:val="center"/>
          </w:tcPr>
          <w:p w14:paraId="1D576663"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Free</w:t>
            </w:r>
          </w:p>
          <w:p w14:paraId="3CFFB4E3"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مجانا</w:t>
            </w:r>
          </w:p>
        </w:tc>
        <w:tc>
          <w:tcPr>
            <w:tcW w:w="3960" w:type="dxa"/>
            <w:gridSpan w:val="3"/>
            <w:vAlign w:val="center"/>
          </w:tcPr>
          <w:p w14:paraId="38CB48E6"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الاستفسار عن الرصيد من </w:t>
            </w:r>
            <w:r w:rsidR="00FD5BB1">
              <w:rPr>
                <w:rFonts w:ascii="Arial Unicode MS" w:eastAsia="Arial Unicode MS" w:hAnsi="Arial Unicode MS" w:cs="Arial Unicode MS" w:hint="cs"/>
                <w:color w:val="595959" w:themeColor="text1" w:themeTint="A6"/>
                <w:sz w:val="18"/>
                <w:szCs w:val="18"/>
                <w:rtl/>
              </w:rPr>
              <w:t>أجهزة</w:t>
            </w:r>
            <w:r w:rsidR="00FD5BB1" w:rsidRPr="005B0AC3">
              <w:rPr>
                <w:rFonts w:ascii="Arial Unicode MS" w:eastAsia="Arial Unicode MS" w:hAnsi="Arial Unicode MS" w:cs="Arial Unicode MS" w:hint="cs"/>
                <w:color w:val="595959" w:themeColor="text1" w:themeTint="A6"/>
                <w:sz w:val="18"/>
                <w:szCs w:val="18"/>
                <w:rtl/>
              </w:rPr>
              <w:t xml:space="preserve"> الصر</w:t>
            </w:r>
            <w:r w:rsidR="00FD5BB1">
              <w:rPr>
                <w:rFonts w:ascii="Arial Unicode MS" w:eastAsia="Arial Unicode MS" w:hAnsi="Arial Unicode MS" w:cs="Arial Unicode MS" w:hint="cs"/>
                <w:color w:val="595959" w:themeColor="text1" w:themeTint="A6"/>
                <w:sz w:val="18"/>
                <w:szCs w:val="18"/>
                <w:rtl/>
              </w:rPr>
              <w:t>ا</w:t>
            </w:r>
            <w:r w:rsidR="00FD5BB1" w:rsidRPr="005B0AC3">
              <w:rPr>
                <w:rFonts w:ascii="Arial Unicode MS" w:eastAsia="Arial Unicode MS" w:hAnsi="Arial Unicode MS" w:cs="Arial Unicode MS" w:hint="cs"/>
                <w:color w:val="595959" w:themeColor="text1" w:themeTint="A6"/>
                <w:sz w:val="18"/>
                <w:szCs w:val="18"/>
                <w:rtl/>
              </w:rPr>
              <w:t xml:space="preserve">ف </w:t>
            </w:r>
            <w:r w:rsidRPr="005B0AC3">
              <w:rPr>
                <w:rFonts w:ascii="Arial Unicode MS" w:eastAsia="Arial Unicode MS" w:hAnsi="Arial Unicode MS" w:cs="Arial Unicode MS" w:hint="cs"/>
                <w:color w:val="595959" w:themeColor="text1" w:themeTint="A6"/>
                <w:sz w:val="18"/>
                <w:szCs w:val="18"/>
                <w:rtl/>
              </w:rPr>
              <w:t xml:space="preserve">الآلي للبنك </w:t>
            </w:r>
          </w:p>
        </w:tc>
      </w:tr>
      <w:tr w:rsidR="005B0AC3" w14:paraId="4733EF74" w14:textId="77777777" w:rsidTr="009E65F3">
        <w:trPr>
          <w:trHeight w:val="431"/>
        </w:trPr>
        <w:tc>
          <w:tcPr>
            <w:tcW w:w="4500" w:type="dxa"/>
            <w:gridSpan w:val="2"/>
            <w:vAlign w:val="center"/>
          </w:tcPr>
          <w:p w14:paraId="63C5987E"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Balance enquiry from Other Bank ATMs </w:t>
            </w:r>
          </w:p>
        </w:tc>
        <w:tc>
          <w:tcPr>
            <w:tcW w:w="2790" w:type="dxa"/>
            <w:gridSpan w:val="3"/>
            <w:vAlign w:val="center"/>
          </w:tcPr>
          <w:p w14:paraId="2E7808F8"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Up to 4 free in a month</w:t>
            </w:r>
          </w:p>
          <w:p w14:paraId="4DFCDAD9"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حتى 4 عمليات في الشهر</w:t>
            </w:r>
          </w:p>
        </w:tc>
        <w:tc>
          <w:tcPr>
            <w:tcW w:w="3960" w:type="dxa"/>
            <w:gridSpan w:val="3"/>
            <w:vAlign w:val="center"/>
          </w:tcPr>
          <w:p w14:paraId="78649EFB"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الاستفسار عن الرصيد من </w:t>
            </w:r>
            <w:r w:rsidR="00FD5BB1">
              <w:rPr>
                <w:rFonts w:ascii="Arial Unicode MS" w:eastAsia="Arial Unicode MS" w:hAnsi="Arial Unicode MS" w:cs="Arial Unicode MS" w:hint="cs"/>
                <w:color w:val="595959" w:themeColor="text1" w:themeTint="A6"/>
                <w:sz w:val="18"/>
                <w:szCs w:val="18"/>
                <w:rtl/>
              </w:rPr>
              <w:t>أجهزة</w:t>
            </w:r>
            <w:r w:rsidR="00FD5BB1" w:rsidRPr="005B0AC3">
              <w:rPr>
                <w:rFonts w:ascii="Arial Unicode MS" w:eastAsia="Arial Unicode MS" w:hAnsi="Arial Unicode MS" w:cs="Arial Unicode MS" w:hint="cs"/>
                <w:color w:val="595959" w:themeColor="text1" w:themeTint="A6"/>
                <w:sz w:val="18"/>
                <w:szCs w:val="18"/>
                <w:rtl/>
              </w:rPr>
              <w:t xml:space="preserve"> الصر</w:t>
            </w:r>
            <w:r w:rsidR="00FD5BB1">
              <w:rPr>
                <w:rFonts w:ascii="Arial Unicode MS" w:eastAsia="Arial Unicode MS" w:hAnsi="Arial Unicode MS" w:cs="Arial Unicode MS" w:hint="cs"/>
                <w:color w:val="595959" w:themeColor="text1" w:themeTint="A6"/>
                <w:sz w:val="18"/>
                <w:szCs w:val="18"/>
                <w:rtl/>
              </w:rPr>
              <w:t>ا</w:t>
            </w:r>
            <w:r w:rsidR="00FD5BB1" w:rsidRPr="005B0AC3">
              <w:rPr>
                <w:rFonts w:ascii="Arial Unicode MS" w:eastAsia="Arial Unicode MS" w:hAnsi="Arial Unicode MS" w:cs="Arial Unicode MS" w:hint="cs"/>
                <w:color w:val="595959" w:themeColor="text1" w:themeTint="A6"/>
                <w:sz w:val="18"/>
                <w:szCs w:val="18"/>
                <w:rtl/>
              </w:rPr>
              <w:t xml:space="preserve">ف </w:t>
            </w:r>
            <w:r w:rsidRPr="005B0AC3">
              <w:rPr>
                <w:rFonts w:ascii="Arial Unicode MS" w:eastAsia="Arial Unicode MS" w:hAnsi="Arial Unicode MS" w:cs="Arial Unicode MS" w:hint="cs"/>
                <w:color w:val="595959" w:themeColor="text1" w:themeTint="A6"/>
                <w:sz w:val="18"/>
                <w:szCs w:val="18"/>
                <w:rtl/>
              </w:rPr>
              <w:t xml:space="preserve">الآلي الأخرى  </w:t>
            </w:r>
          </w:p>
        </w:tc>
      </w:tr>
      <w:tr w:rsidR="005B0AC3" w14:paraId="37A91DEA" w14:textId="77777777" w:rsidTr="009E65F3">
        <w:trPr>
          <w:trHeight w:val="458"/>
        </w:trPr>
        <w:tc>
          <w:tcPr>
            <w:tcW w:w="4500" w:type="dxa"/>
            <w:gridSpan w:val="2"/>
            <w:vAlign w:val="center"/>
          </w:tcPr>
          <w:p w14:paraId="2E76211D"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Card replacement for lost/stolen cards </w:t>
            </w:r>
          </w:p>
        </w:tc>
        <w:tc>
          <w:tcPr>
            <w:tcW w:w="2790" w:type="dxa"/>
            <w:gridSpan w:val="3"/>
            <w:vAlign w:val="center"/>
          </w:tcPr>
          <w:p w14:paraId="04E12590"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SAR 50</w:t>
            </w:r>
          </w:p>
          <w:p w14:paraId="4C6AB87D"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50 ريال</w:t>
            </w:r>
          </w:p>
        </w:tc>
        <w:tc>
          <w:tcPr>
            <w:tcW w:w="3960" w:type="dxa"/>
            <w:gridSpan w:val="3"/>
            <w:vAlign w:val="center"/>
          </w:tcPr>
          <w:p w14:paraId="35346F93"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استبدال البطاقات المفقودة</w:t>
            </w:r>
            <w:r w:rsidRPr="005B0AC3">
              <w:rPr>
                <w:rFonts w:ascii="Arial Unicode MS" w:eastAsia="Arial Unicode MS" w:hAnsi="Arial Unicode MS" w:cs="Arial Unicode MS"/>
                <w:color w:val="595959" w:themeColor="text1" w:themeTint="A6"/>
                <w:sz w:val="18"/>
                <w:szCs w:val="18"/>
                <w:rtl/>
              </w:rPr>
              <w:t xml:space="preserve"> </w:t>
            </w:r>
            <w:r w:rsidRPr="005B0AC3">
              <w:rPr>
                <w:rFonts w:ascii="Arial Unicode MS" w:eastAsia="Arial Unicode MS" w:hAnsi="Arial Unicode MS" w:cs="Arial Unicode MS" w:hint="cs"/>
                <w:color w:val="595959" w:themeColor="text1" w:themeTint="A6"/>
                <w:sz w:val="18"/>
                <w:szCs w:val="18"/>
                <w:rtl/>
              </w:rPr>
              <w:t>أو</w:t>
            </w:r>
            <w:r w:rsidRPr="005B0AC3">
              <w:rPr>
                <w:rFonts w:ascii="Arial Unicode MS" w:eastAsia="Arial Unicode MS" w:hAnsi="Arial Unicode MS" w:cs="Arial Unicode MS"/>
                <w:color w:val="595959" w:themeColor="text1" w:themeTint="A6"/>
                <w:sz w:val="18"/>
                <w:szCs w:val="18"/>
                <w:rtl/>
              </w:rPr>
              <w:t xml:space="preserve"> </w:t>
            </w:r>
            <w:r w:rsidRPr="005B0AC3">
              <w:rPr>
                <w:rFonts w:ascii="Arial Unicode MS" w:eastAsia="Arial Unicode MS" w:hAnsi="Arial Unicode MS" w:cs="Arial Unicode MS" w:hint="cs"/>
                <w:color w:val="595959" w:themeColor="text1" w:themeTint="A6"/>
                <w:sz w:val="18"/>
                <w:szCs w:val="18"/>
                <w:rtl/>
              </w:rPr>
              <w:t>المسروقة</w:t>
            </w:r>
          </w:p>
        </w:tc>
      </w:tr>
      <w:tr w:rsidR="005B0AC3" w14:paraId="0EBF622D" w14:textId="77777777" w:rsidTr="009E65F3">
        <w:trPr>
          <w:trHeight w:val="395"/>
        </w:trPr>
        <w:tc>
          <w:tcPr>
            <w:tcW w:w="4500" w:type="dxa"/>
            <w:gridSpan w:val="2"/>
            <w:vAlign w:val="center"/>
          </w:tcPr>
          <w:p w14:paraId="6DED66BB"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Personal Identification Number (PIN) Replacement </w:t>
            </w:r>
          </w:p>
        </w:tc>
        <w:tc>
          <w:tcPr>
            <w:tcW w:w="2790" w:type="dxa"/>
            <w:gridSpan w:val="3"/>
            <w:vAlign w:val="center"/>
          </w:tcPr>
          <w:p w14:paraId="478B1423" w14:textId="77777777" w:rsidR="00091D2D" w:rsidRPr="005B0AC3" w:rsidRDefault="00091D2D" w:rsidP="00091D2D">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Free</w:t>
            </w:r>
          </w:p>
          <w:p w14:paraId="3D905476" w14:textId="77777777" w:rsidR="00091D2D" w:rsidRPr="005B0AC3" w:rsidRDefault="00091D2D" w:rsidP="00091D2D">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مجانا</w:t>
            </w:r>
          </w:p>
        </w:tc>
        <w:tc>
          <w:tcPr>
            <w:tcW w:w="3960" w:type="dxa"/>
            <w:gridSpan w:val="3"/>
            <w:vAlign w:val="center"/>
          </w:tcPr>
          <w:p w14:paraId="65051339"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استبدال رقم التعريف الشخصي (الرقم السري) </w:t>
            </w:r>
          </w:p>
        </w:tc>
      </w:tr>
      <w:tr w:rsidR="005B0AC3" w14:paraId="4DBAA35C" w14:textId="77777777" w:rsidTr="009E65F3">
        <w:tc>
          <w:tcPr>
            <w:tcW w:w="4500" w:type="dxa"/>
            <w:gridSpan w:val="2"/>
            <w:vAlign w:val="center"/>
          </w:tcPr>
          <w:p w14:paraId="5F262479"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Account Closure Fee </w:t>
            </w:r>
          </w:p>
        </w:tc>
        <w:tc>
          <w:tcPr>
            <w:tcW w:w="2790" w:type="dxa"/>
            <w:gridSpan w:val="3"/>
            <w:vAlign w:val="center"/>
          </w:tcPr>
          <w:p w14:paraId="555224C6"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Free</w:t>
            </w:r>
          </w:p>
          <w:p w14:paraId="4B59B292"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مجانا</w:t>
            </w:r>
          </w:p>
        </w:tc>
        <w:tc>
          <w:tcPr>
            <w:tcW w:w="3960" w:type="dxa"/>
            <w:gridSpan w:val="3"/>
            <w:vAlign w:val="center"/>
          </w:tcPr>
          <w:p w14:paraId="4B24616E"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رسوم إغلاق الحساب </w:t>
            </w:r>
          </w:p>
        </w:tc>
      </w:tr>
      <w:tr w:rsidR="005B0AC3" w14:paraId="2B822B1D" w14:textId="77777777" w:rsidTr="009E65F3">
        <w:trPr>
          <w:trHeight w:val="449"/>
        </w:trPr>
        <w:tc>
          <w:tcPr>
            <w:tcW w:w="4500" w:type="dxa"/>
            <w:gridSpan w:val="2"/>
            <w:vAlign w:val="center"/>
          </w:tcPr>
          <w:p w14:paraId="0C19D791"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Excessive Cash Withdrawal (above 4 transactions/ month) </w:t>
            </w:r>
          </w:p>
        </w:tc>
        <w:tc>
          <w:tcPr>
            <w:tcW w:w="2790" w:type="dxa"/>
            <w:gridSpan w:val="3"/>
            <w:vAlign w:val="center"/>
          </w:tcPr>
          <w:p w14:paraId="566F92AB"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SAR 2(per transaction)</w:t>
            </w:r>
          </w:p>
          <w:p w14:paraId="115A7E6B"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2 ريال (لكل عملية)</w:t>
            </w:r>
          </w:p>
        </w:tc>
        <w:tc>
          <w:tcPr>
            <w:tcW w:w="3960" w:type="dxa"/>
            <w:gridSpan w:val="3"/>
            <w:vAlign w:val="center"/>
          </w:tcPr>
          <w:p w14:paraId="57B08F9C"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السحب النقدي (ما يزيد عن 4 عمليات / بالشهر) </w:t>
            </w:r>
          </w:p>
        </w:tc>
      </w:tr>
      <w:tr w:rsidR="005B0AC3" w14:paraId="638DEE46" w14:textId="77777777" w:rsidTr="009E65F3">
        <w:trPr>
          <w:trHeight w:val="440"/>
        </w:trPr>
        <w:tc>
          <w:tcPr>
            <w:tcW w:w="4500" w:type="dxa"/>
            <w:gridSpan w:val="2"/>
            <w:vAlign w:val="center"/>
          </w:tcPr>
          <w:p w14:paraId="3BBCD067"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 xml:space="preserve">Excessive balance enquiry (above 4 transactions/ month) </w:t>
            </w:r>
          </w:p>
        </w:tc>
        <w:tc>
          <w:tcPr>
            <w:tcW w:w="2790" w:type="dxa"/>
            <w:gridSpan w:val="3"/>
            <w:vAlign w:val="center"/>
          </w:tcPr>
          <w:p w14:paraId="5593C33A"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SAR 0.80 (per transaction)</w:t>
            </w:r>
          </w:p>
          <w:p w14:paraId="20B570AC"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0.80 ريال (لكل عملية)</w:t>
            </w:r>
          </w:p>
        </w:tc>
        <w:tc>
          <w:tcPr>
            <w:tcW w:w="3960" w:type="dxa"/>
            <w:gridSpan w:val="3"/>
            <w:vAlign w:val="center"/>
          </w:tcPr>
          <w:p w14:paraId="6BB03FD6"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الاستفسار عن الرصيد(ما يزيد عن 4 عمليات/ بالشهر)</w:t>
            </w:r>
          </w:p>
        </w:tc>
      </w:tr>
      <w:tr w:rsidR="005B0AC3" w14:paraId="17DCBCFB" w14:textId="77777777" w:rsidTr="009E65F3">
        <w:trPr>
          <w:trHeight w:val="440"/>
        </w:trPr>
        <w:tc>
          <w:tcPr>
            <w:tcW w:w="4500" w:type="dxa"/>
            <w:gridSpan w:val="2"/>
            <w:vAlign w:val="center"/>
          </w:tcPr>
          <w:p w14:paraId="56FAE53F" w14:textId="77777777" w:rsidR="005B0AC3" w:rsidRPr="005B0AC3" w:rsidRDefault="005B0AC3" w:rsidP="004C362B">
            <w:pPr>
              <w:pStyle w:val="Default"/>
              <w:spacing w:line="220" w:lineRule="exact"/>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POS transactions within Kingdom of Saudi Arabia</w:t>
            </w:r>
          </w:p>
        </w:tc>
        <w:tc>
          <w:tcPr>
            <w:tcW w:w="2790" w:type="dxa"/>
            <w:gridSpan w:val="3"/>
            <w:vAlign w:val="center"/>
          </w:tcPr>
          <w:p w14:paraId="7239785A"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color w:val="595959" w:themeColor="text1" w:themeTint="A6"/>
                <w:sz w:val="18"/>
                <w:szCs w:val="18"/>
              </w:rPr>
              <w:t>Free</w:t>
            </w:r>
          </w:p>
          <w:p w14:paraId="21CB0610" w14:textId="77777777" w:rsidR="005B0AC3" w:rsidRPr="005B0AC3" w:rsidRDefault="005B0AC3" w:rsidP="002E4E03">
            <w:pPr>
              <w:pStyle w:val="Default"/>
              <w:spacing w:line="220" w:lineRule="exact"/>
              <w:jc w:val="center"/>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hint="cs"/>
                <w:color w:val="595959" w:themeColor="text1" w:themeTint="A6"/>
                <w:sz w:val="18"/>
                <w:szCs w:val="18"/>
                <w:rtl/>
              </w:rPr>
              <w:t>مجانا</w:t>
            </w:r>
          </w:p>
        </w:tc>
        <w:tc>
          <w:tcPr>
            <w:tcW w:w="3960" w:type="dxa"/>
            <w:gridSpan w:val="3"/>
            <w:vAlign w:val="center"/>
          </w:tcPr>
          <w:p w14:paraId="04B466E9" w14:textId="77777777" w:rsidR="005B0AC3" w:rsidRPr="005B0AC3" w:rsidRDefault="005B0AC3" w:rsidP="004C362B">
            <w:pPr>
              <w:bidi/>
              <w:spacing w:line="220" w:lineRule="exact"/>
              <w:rPr>
                <w:rFonts w:ascii="Arial Unicode MS" w:eastAsia="Arial Unicode MS" w:hAnsi="Arial Unicode MS" w:cs="Arial Unicode MS"/>
                <w:color w:val="595959" w:themeColor="text1" w:themeTint="A6"/>
                <w:sz w:val="18"/>
                <w:szCs w:val="18"/>
                <w:rtl/>
              </w:rPr>
            </w:pPr>
            <w:r w:rsidRPr="005B0AC3">
              <w:rPr>
                <w:rFonts w:ascii="Arial Unicode MS" w:eastAsia="Arial Unicode MS" w:hAnsi="Arial Unicode MS" w:cs="Arial Unicode MS" w:hint="cs"/>
                <w:color w:val="595959" w:themeColor="text1" w:themeTint="A6"/>
                <w:sz w:val="18"/>
                <w:szCs w:val="18"/>
                <w:rtl/>
              </w:rPr>
              <w:t xml:space="preserve">معاملات الشراء من خلال نقاط البيع داخل المملكة العربية السعودية. </w:t>
            </w:r>
          </w:p>
        </w:tc>
      </w:tr>
    </w:tbl>
    <w:p w14:paraId="0A4AB5D7" w14:textId="77777777" w:rsidR="005B0AC3" w:rsidRDefault="005B0AC3" w:rsidP="005B0AC3"/>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6"/>
        <w:gridCol w:w="5329"/>
      </w:tblGrid>
      <w:tr w:rsidR="005B0AC3" w:rsidRPr="009575FC" w14:paraId="337A971B" w14:textId="77777777" w:rsidTr="005325AE">
        <w:tc>
          <w:tcPr>
            <w:tcW w:w="5808" w:type="dxa"/>
          </w:tcPr>
          <w:p w14:paraId="6F2EA59C" w14:textId="77777777" w:rsidR="005B0AC3" w:rsidRPr="005B0AC3" w:rsidRDefault="005B0AC3" w:rsidP="007B533D">
            <w:pPr>
              <w:pStyle w:val="Default"/>
              <w:spacing w:line="220" w:lineRule="exact"/>
              <w:jc w:val="both"/>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Pr>
              <w:t>I/We hereby authorize the Saudi Investment Bank to issue household payroll Card/s as indicated above. I/We confirm I/we have read, understood, received and agreed to the terms and conditions</w:t>
            </w:r>
            <w:r w:rsidR="00BB21AC">
              <w:rPr>
                <w:rFonts w:ascii="Arial Unicode MS" w:eastAsia="Arial Unicode MS" w:hAnsi="Arial Unicode MS" w:cs="Arial Unicode MS"/>
                <w:color w:val="595959" w:themeColor="text1" w:themeTint="A6"/>
                <w:sz w:val="18"/>
                <w:szCs w:val="18"/>
              </w:rPr>
              <w:t xml:space="preserve"> of</w:t>
            </w:r>
            <w:r w:rsidRPr="005B0AC3">
              <w:rPr>
                <w:rFonts w:ascii="Arial Unicode MS" w:eastAsia="Arial Unicode MS" w:hAnsi="Arial Unicode MS" w:cs="Arial Unicode MS"/>
                <w:color w:val="595959" w:themeColor="text1" w:themeTint="A6"/>
                <w:sz w:val="18"/>
                <w:szCs w:val="18"/>
              </w:rPr>
              <w:t xml:space="preserve"> </w:t>
            </w:r>
            <w:r w:rsidR="007B533D">
              <w:rPr>
                <w:rFonts w:ascii="Arial Unicode MS" w:eastAsia="Arial Unicode MS" w:hAnsi="Arial Unicode MS" w:cs="Arial Unicode MS"/>
                <w:color w:val="595959" w:themeColor="text1" w:themeTint="A6"/>
                <w:sz w:val="18"/>
                <w:szCs w:val="18"/>
              </w:rPr>
              <w:t>this service.</w:t>
            </w:r>
          </w:p>
        </w:tc>
        <w:tc>
          <w:tcPr>
            <w:tcW w:w="5433" w:type="dxa"/>
          </w:tcPr>
          <w:p w14:paraId="6B944DD3" w14:textId="77777777" w:rsidR="005B0AC3" w:rsidRPr="005B0AC3" w:rsidRDefault="005B0AC3" w:rsidP="007B533D">
            <w:pPr>
              <w:pStyle w:val="Default"/>
              <w:bidi/>
              <w:spacing w:line="220" w:lineRule="exact"/>
              <w:jc w:val="both"/>
              <w:rPr>
                <w:rFonts w:ascii="Arial Unicode MS" w:eastAsia="Arial Unicode MS" w:hAnsi="Arial Unicode MS" w:cs="Arial Unicode MS"/>
                <w:color w:val="595959" w:themeColor="text1" w:themeTint="A6"/>
                <w:sz w:val="18"/>
                <w:szCs w:val="18"/>
              </w:rPr>
            </w:pPr>
            <w:r w:rsidRPr="005B0AC3">
              <w:rPr>
                <w:rFonts w:ascii="Arial Unicode MS" w:eastAsia="Arial Unicode MS" w:hAnsi="Arial Unicode MS" w:cs="Arial Unicode MS"/>
                <w:color w:val="595959" w:themeColor="text1" w:themeTint="A6"/>
                <w:sz w:val="18"/>
                <w:szCs w:val="18"/>
                <w:rtl/>
              </w:rPr>
              <w:t xml:space="preserve">أفوض/نفوض البنك السعودي للاستثمار </w:t>
            </w:r>
            <w:r w:rsidR="00BB21AC" w:rsidRPr="005B0AC3">
              <w:rPr>
                <w:rFonts w:ascii="Arial Unicode MS" w:eastAsia="Arial Unicode MS" w:hAnsi="Arial Unicode MS" w:cs="Arial Unicode MS" w:hint="cs"/>
                <w:color w:val="595959" w:themeColor="text1" w:themeTint="A6"/>
                <w:sz w:val="18"/>
                <w:szCs w:val="18"/>
                <w:rtl/>
              </w:rPr>
              <w:t>بإصدار</w:t>
            </w:r>
            <w:r w:rsidRPr="005B0AC3">
              <w:rPr>
                <w:rFonts w:ascii="Arial Unicode MS" w:eastAsia="Arial Unicode MS" w:hAnsi="Arial Unicode MS" w:cs="Arial Unicode MS"/>
                <w:color w:val="595959" w:themeColor="text1" w:themeTint="A6"/>
                <w:sz w:val="18"/>
                <w:szCs w:val="18"/>
                <w:rtl/>
              </w:rPr>
              <w:t xml:space="preserve"> بطاقة عمالة منزلية كما هو موضح أعلاه ، ونؤكد أنني/أننا قرأنا واستلمنا ووافقنا على </w:t>
            </w:r>
            <w:r w:rsidR="007B533D">
              <w:rPr>
                <w:rFonts w:ascii="Arial Unicode MS" w:eastAsia="Arial Unicode MS" w:hAnsi="Arial Unicode MS" w:cs="Arial Unicode MS" w:hint="cs"/>
                <w:color w:val="595959" w:themeColor="text1" w:themeTint="A6"/>
                <w:sz w:val="18"/>
                <w:szCs w:val="18"/>
                <w:rtl/>
              </w:rPr>
              <w:t>هذه الشروط والأحكام</w:t>
            </w:r>
          </w:p>
        </w:tc>
      </w:tr>
    </w:tbl>
    <w:p w14:paraId="0103BF9A" w14:textId="77777777" w:rsidR="00B9050A" w:rsidRPr="00B9050A" w:rsidRDefault="00B9050A" w:rsidP="00B9050A">
      <w:pPr>
        <w:rPr>
          <w:rFonts w:ascii="Arial Unicode MS" w:eastAsia="Arial Unicode MS" w:hAnsi="Arial Unicode MS" w:cs="Arial Unicode MS"/>
        </w:rPr>
      </w:pPr>
    </w:p>
    <w:p w14:paraId="07DA33CA" w14:textId="77777777" w:rsidR="00B9050A" w:rsidRPr="00B9050A" w:rsidRDefault="00B9050A" w:rsidP="00B9050A">
      <w:pPr>
        <w:rPr>
          <w:rFonts w:ascii="Arial Unicode MS" w:eastAsia="Arial Unicode MS" w:hAnsi="Arial Unicode MS" w:cs="Arial Unicode MS"/>
        </w:rPr>
      </w:pPr>
    </w:p>
    <w:p w14:paraId="590192BE" w14:textId="77777777" w:rsidR="00B9050A" w:rsidRPr="00B9050A" w:rsidRDefault="00B9050A" w:rsidP="00B9050A">
      <w:pPr>
        <w:rPr>
          <w:rFonts w:ascii="Arial Unicode MS" w:eastAsia="Arial Unicode MS" w:hAnsi="Arial Unicode MS" w:cs="Arial Unicode MS"/>
        </w:rPr>
      </w:pPr>
    </w:p>
    <w:p w14:paraId="2C675782" w14:textId="77777777" w:rsidR="00B9050A" w:rsidRPr="00B9050A" w:rsidRDefault="00B9050A" w:rsidP="00B9050A">
      <w:pPr>
        <w:ind w:firstLine="720"/>
        <w:rPr>
          <w:rFonts w:ascii="Arial Unicode MS" w:eastAsia="Arial Unicode MS" w:hAnsi="Arial Unicode MS" w:cs="Arial Unicode MS"/>
        </w:rPr>
      </w:pPr>
    </w:p>
    <w:p w14:paraId="1394D52B" w14:textId="77777777" w:rsidR="005B0AC3" w:rsidRPr="00B9050A" w:rsidRDefault="005B0AC3" w:rsidP="00B9050A">
      <w:pPr>
        <w:rPr>
          <w:rFonts w:ascii="Arial Unicode MS" w:eastAsia="Arial Unicode MS" w:hAnsi="Arial Unicode MS" w:cs="Arial Unicode MS"/>
        </w:rPr>
      </w:pPr>
    </w:p>
    <w:sectPr w:rsidR="005B0AC3" w:rsidRPr="00B9050A" w:rsidSect="007C3476">
      <w:headerReference w:type="default" r:id="rId10"/>
      <w:footerReference w:type="default" r:id="rId11"/>
      <w:pgSz w:w="11907" w:h="16839" w:code="9"/>
      <w:pgMar w:top="576" w:right="432" w:bottom="288" w:left="432" w:header="360" w:footer="1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6F273" w14:textId="77777777" w:rsidR="007176E8" w:rsidRDefault="007176E8" w:rsidP="000F1700">
      <w:pPr>
        <w:spacing w:after="0" w:line="240" w:lineRule="auto"/>
      </w:pPr>
      <w:r>
        <w:separator/>
      </w:r>
    </w:p>
  </w:endnote>
  <w:endnote w:type="continuationSeparator" w:id="0">
    <w:p w14:paraId="2956093E" w14:textId="77777777" w:rsidR="007176E8" w:rsidRDefault="007176E8"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14:paraId="4AD35846" w14:textId="20D2A58E" w:rsidR="00BF7E7C" w:rsidRPr="00622F45" w:rsidRDefault="00C050D8" w:rsidP="00B9050A">
            <w:pPr>
              <w:pStyle w:val="Footer"/>
              <w:jc w:val="right"/>
              <w:rPr>
                <w:rFonts w:ascii="Arial Unicode MS" w:eastAsia="Arial Unicode MS" w:hAnsi="Arial Unicode MS" w:cs="Arial Unicode MS"/>
                <w:color w:val="595959" w:themeColor="text1" w:themeTint="A6"/>
                <w:sz w:val="16"/>
                <w:szCs w:val="16"/>
              </w:rPr>
            </w:pPr>
            <w:r w:rsidRPr="00C050D8">
              <w:rPr>
                <w:rFonts w:ascii="Arial Unicode MS" w:eastAsia="Arial Unicode MS" w:hAnsi="Arial Unicode MS" w:cs="Arial Unicode MS"/>
                <w:color w:val="595959" w:themeColor="text1" w:themeTint="A6"/>
                <w:sz w:val="16"/>
                <w:szCs w:val="16"/>
              </w:rPr>
              <w:t>C.</w:t>
            </w:r>
            <w:r w:rsidR="003D4A42">
              <w:rPr>
                <w:rFonts w:ascii="Arial Unicode MS" w:eastAsia="Arial Unicode MS" w:hAnsi="Arial Unicode MS" w:cs="Arial Unicode MS"/>
                <w:color w:val="595959" w:themeColor="text1" w:themeTint="A6"/>
                <w:sz w:val="16"/>
                <w:szCs w:val="16"/>
              </w:rPr>
              <w:t>RB</w:t>
            </w:r>
            <w:r w:rsidRPr="00C050D8">
              <w:rPr>
                <w:rFonts w:ascii="Arial Unicode MS" w:eastAsia="Arial Unicode MS" w:hAnsi="Arial Unicode MS" w:cs="Arial Unicode MS"/>
                <w:color w:val="595959" w:themeColor="text1" w:themeTint="A6"/>
                <w:sz w:val="16"/>
                <w:szCs w:val="16"/>
              </w:rPr>
              <w:t>.</w:t>
            </w:r>
            <w:r w:rsidR="003D4A42">
              <w:rPr>
                <w:rFonts w:ascii="Arial Unicode MS" w:eastAsia="Arial Unicode MS" w:hAnsi="Arial Unicode MS" w:cs="Arial Unicode MS"/>
                <w:color w:val="595959" w:themeColor="text1" w:themeTint="A6"/>
                <w:sz w:val="16"/>
                <w:szCs w:val="16"/>
              </w:rPr>
              <w:t>028.</w:t>
            </w:r>
            <w:r w:rsidR="00F620C0">
              <w:rPr>
                <w:rFonts w:ascii="Arial Unicode MS" w:eastAsia="Arial Unicode MS" w:hAnsi="Arial Unicode MS" w:cs="Arial Unicode MS"/>
                <w:color w:val="595959" w:themeColor="text1" w:themeTint="A6"/>
                <w:sz w:val="16"/>
                <w:szCs w:val="16"/>
              </w:rPr>
              <w:t>04</w:t>
            </w:r>
            <w:r w:rsidR="003863F1" w:rsidRPr="00622F45">
              <w:rPr>
                <w:rFonts w:ascii="Arial Unicode MS" w:eastAsia="Arial Unicode MS" w:hAnsi="Arial Unicode MS" w:cs="Arial Unicode MS"/>
                <w:color w:val="595959" w:themeColor="text1" w:themeTint="A6"/>
                <w:sz w:val="16"/>
                <w:szCs w:val="16"/>
              </w:rPr>
              <w:tab/>
            </w:r>
            <w:r w:rsidR="003863F1" w:rsidRPr="00622F45">
              <w:rPr>
                <w:rFonts w:ascii="Arial Unicode MS" w:eastAsia="Arial Unicode MS" w:hAnsi="Arial Unicode MS" w:cs="Arial Unicode MS"/>
                <w:color w:val="595959" w:themeColor="text1" w:themeTint="A6"/>
                <w:sz w:val="16"/>
                <w:szCs w:val="16"/>
              </w:rPr>
              <w:tab/>
            </w:r>
            <w:r w:rsidR="003863F1" w:rsidRPr="00622F45">
              <w:rPr>
                <w:rFonts w:ascii="Arial Unicode MS" w:eastAsia="Arial Unicode MS" w:hAnsi="Arial Unicode MS" w:cs="Arial Unicode MS"/>
                <w:color w:val="595959" w:themeColor="text1" w:themeTint="A6"/>
                <w:sz w:val="16"/>
                <w:szCs w:val="16"/>
              </w:rPr>
              <w:tab/>
            </w:r>
            <w:r w:rsidR="003863F1" w:rsidRPr="00622F45">
              <w:rPr>
                <w:rFonts w:ascii="Arial Unicode MS" w:eastAsia="Arial Unicode MS" w:hAnsi="Arial Unicode MS" w:cs="Arial Unicode MS"/>
                <w:color w:val="595959" w:themeColor="text1" w:themeTint="A6"/>
                <w:sz w:val="16"/>
                <w:szCs w:val="16"/>
              </w:rPr>
              <w:tab/>
              <w:t xml:space="preserve">   Page </w:t>
            </w:r>
            <w:r w:rsidR="003863F1" w:rsidRPr="00622F45">
              <w:rPr>
                <w:rFonts w:ascii="Arial Unicode MS" w:eastAsia="Arial Unicode MS" w:hAnsi="Arial Unicode MS" w:cs="Arial Unicode MS"/>
                <w:b/>
                <w:bCs/>
                <w:color w:val="595959" w:themeColor="text1" w:themeTint="A6"/>
                <w:sz w:val="16"/>
                <w:szCs w:val="16"/>
              </w:rPr>
              <w:fldChar w:fldCharType="begin"/>
            </w:r>
            <w:r w:rsidR="003863F1" w:rsidRPr="00622F45">
              <w:rPr>
                <w:rFonts w:ascii="Arial Unicode MS" w:eastAsia="Arial Unicode MS" w:hAnsi="Arial Unicode MS" w:cs="Arial Unicode MS"/>
                <w:b/>
                <w:bCs/>
                <w:color w:val="595959" w:themeColor="text1" w:themeTint="A6"/>
                <w:sz w:val="16"/>
                <w:szCs w:val="16"/>
              </w:rPr>
              <w:instrText xml:space="preserve"> PAGE </w:instrText>
            </w:r>
            <w:r w:rsidR="003863F1" w:rsidRPr="00622F45">
              <w:rPr>
                <w:rFonts w:ascii="Arial Unicode MS" w:eastAsia="Arial Unicode MS" w:hAnsi="Arial Unicode MS" w:cs="Arial Unicode MS"/>
                <w:b/>
                <w:bCs/>
                <w:color w:val="595959" w:themeColor="text1" w:themeTint="A6"/>
                <w:sz w:val="16"/>
                <w:szCs w:val="16"/>
              </w:rPr>
              <w:fldChar w:fldCharType="separate"/>
            </w:r>
            <w:r w:rsidR="00A54684">
              <w:rPr>
                <w:rFonts w:ascii="Arial Unicode MS" w:eastAsia="Arial Unicode MS" w:hAnsi="Arial Unicode MS" w:cs="Arial Unicode MS"/>
                <w:b/>
                <w:bCs/>
                <w:noProof/>
                <w:color w:val="595959" w:themeColor="text1" w:themeTint="A6"/>
                <w:sz w:val="16"/>
                <w:szCs w:val="16"/>
              </w:rPr>
              <w:t>1</w:t>
            </w:r>
            <w:r w:rsidR="003863F1" w:rsidRPr="00622F45">
              <w:rPr>
                <w:rFonts w:ascii="Arial Unicode MS" w:eastAsia="Arial Unicode MS" w:hAnsi="Arial Unicode MS" w:cs="Arial Unicode MS"/>
                <w:b/>
                <w:bCs/>
                <w:color w:val="595959" w:themeColor="text1" w:themeTint="A6"/>
                <w:sz w:val="16"/>
                <w:szCs w:val="16"/>
              </w:rPr>
              <w:fldChar w:fldCharType="end"/>
            </w:r>
            <w:r w:rsidR="003863F1" w:rsidRPr="00622F45">
              <w:rPr>
                <w:rFonts w:ascii="Arial Unicode MS" w:eastAsia="Arial Unicode MS" w:hAnsi="Arial Unicode MS" w:cs="Arial Unicode MS"/>
                <w:color w:val="595959" w:themeColor="text1" w:themeTint="A6"/>
                <w:sz w:val="16"/>
                <w:szCs w:val="16"/>
              </w:rPr>
              <w:t xml:space="preserve"> of </w:t>
            </w:r>
            <w:r w:rsidR="003863F1" w:rsidRPr="00622F45">
              <w:rPr>
                <w:rFonts w:ascii="Arial Unicode MS" w:eastAsia="Arial Unicode MS" w:hAnsi="Arial Unicode MS" w:cs="Arial Unicode MS"/>
                <w:b/>
                <w:bCs/>
                <w:color w:val="595959" w:themeColor="text1" w:themeTint="A6"/>
                <w:sz w:val="16"/>
                <w:szCs w:val="16"/>
              </w:rPr>
              <w:fldChar w:fldCharType="begin"/>
            </w:r>
            <w:r w:rsidR="003863F1" w:rsidRPr="00622F45">
              <w:rPr>
                <w:rFonts w:ascii="Arial Unicode MS" w:eastAsia="Arial Unicode MS" w:hAnsi="Arial Unicode MS" w:cs="Arial Unicode MS"/>
                <w:b/>
                <w:bCs/>
                <w:color w:val="595959" w:themeColor="text1" w:themeTint="A6"/>
                <w:sz w:val="16"/>
                <w:szCs w:val="16"/>
              </w:rPr>
              <w:instrText xml:space="preserve"> NUMPAGES  </w:instrText>
            </w:r>
            <w:r w:rsidR="003863F1" w:rsidRPr="00622F45">
              <w:rPr>
                <w:rFonts w:ascii="Arial Unicode MS" w:eastAsia="Arial Unicode MS" w:hAnsi="Arial Unicode MS" w:cs="Arial Unicode MS"/>
                <w:b/>
                <w:bCs/>
                <w:color w:val="595959" w:themeColor="text1" w:themeTint="A6"/>
                <w:sz w:val="16"/>
                <w:szCs w:val="16"/>
              </w:rPr>
              <w:fldChar w:fldCharType="separate"/>
            </w:r>
            <w:r w:rsidR="00A54684">
              <w:rPr>
                <w:rFonts w:ascii="Arial Unicode MS" w:eastAsia="Arial Unicode MS" w:hAnsi="Arial Unicode MS" w:cs="Arial Unicode MS"/>
                <w:b/>
                <w:bCs/>
                <w:noProof/>
                <w:color w:val="595959" w:themeColor="text1" w:themeTint="A6"/>
                <w:sz w:val="16"/>
                <w:szCs w:val="16"/>
              </w:rPr>
              <w:t>3</w:t>
            </w:r>
            <w:r w:rsidR="003863F1" w:rsidRPr="00622F4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0908" w14:textId="77777777" w:rsidR="007176E8" w:rsidRDefault="007176E8" w:rsidP="000F1700">
      <w:pPr>
        <w:spacing w:after="0" w:line="240" w:lineRule="auto"/>
      </w:pPr>
      <w:r>
        <w:separator/>
      </w:r>
    </w:p>
  </w:footnote>
  <w:footnote w:type="continuationSeparator" w:id="0">
    <w:p w14:paraId="3D3445BF" w14:textId="77777777" w:rsidR="007176E8" w:rsidRDefault="007176E8"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622F45" w14:paraId="15E7D874" w14:textId="77777777" w:rsidTr="007116DD">
      <w:trPr>
        <w:trHeight w:val="184"/>
      </w:trPr>
      <w:tc>
        <w:tcPr>
          <w:tcW w:w="2775" w:type="dxa"/>
        </w:tcPr>
        <w:p w14:paraId="23ADC10E" w14:textId="77777777" w:rsidR="00622F45" w:rsidRDefault="00622F45" w:rsidP="007E5D4B">
          <w:pPr>
            <w:pStyle w:val="Header"/>
            <w:jc w:val="both"/>
          </w:pPr>
          <w:r>
            <w:rPr>
              <w:noProof/>
            </w:rPr>
            <w:drawing>
              <wp:inline distT="0" distB="0" distL="0" distR="0" wp14:anchorId="54DACD9E" wp14:editId="690F17B0">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vAlign w:val="center"/>
        </w:tcPr>
        <w:p w14:paraId="5BD403EF" w14:textId="77777777" w:rsidR="004D5160" w:rsidRDefault="004D5160" w:rsidP="00A810DC">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4D5160">
            <w:rPr>
              <w:rFonts w:ascii="Arial Unicode MS" w:eastAsia="Arial Unicode MS" w:hAnsi="Arial Unicode MS" w:cs="Arial Unicode MS" w:hint="cs"/>
              <w:b/>
              <w:bCs/>
              <w:color w:val="595959" w:themeColor="text1" w:themeTint="A6"/>
              <w:sz w:val="32"/>
              <w:szCs w:val="32"/>
              <w:rtl/>
            </w:rPr>
            <w:t>شروط</w:t>
          </w:r>
          <w:r w:rsidRPr="004D5160">
            <w:rPr>
              <w:rFonts w:ascii="Arial Unicode MS" w:eastAsia="Arial Unicode MS" w:hAnsi="Arial Unicode MS" w:cs="Arial Unicode MS"/>
              <w:b/>
              <w:bCs/>
              <w:color w:val="595959" w:themeColor="text1" w:themeTint="A6"/>
              <w:sz w:val="32"/>
              <w:szCs w:val="32"/>
              <w:rtl/>
            </w:rPr>
            <w:t xml:space="preserve"> </w:t>
          </w:r>
          <w:r w:rsidRPr="004D5160">
            <w:rPr>
              <w:rFonts w:ascii="Arial Unicode MS" w:eastAsia="Arial Unicode MS" w:hAnsi="Arial Unicode MS" w:cs="Arial Unicode MS" w:hint="cs"/>
              <w:b/>
              <w:bCs/>
              <w:color w:val="595959" w:themeColor="text1" w:themeTint="A6"/>
              <w:sz w:val="32"/>
              <w:szCs w:val="32"/>
              <w:rtl/>
            </w:rPr>
            <w:t>واحكام</w:t>
          </w:r>
          <w:r w:rsidRPr="004D5160">
            <w:rPr>
              <w:rFonts w:ascii="Arial Unicode MS" w:eastAsia="Arial Unicode MS" w:hAnsi="Arial Unicode MS" w:cs="Arial Unicode MS"/>
              <w:b/>
              <w:bCs/>
              <w:color w:val="595959" w:themeColor="text1" w:themeTint="A6"/>
              <w:sz w:val="32"/>
              <w:szCs w:val="32"/>
              <w:rtl/>
            </w:rPr>
            <w:t xml:space="preserve"> </w:t>
          </w:r>
          <w:r w:rsidRPr="004D5160">
            <w:rPr>
              <w:rFonts w:ascii="Arial Unicode MS" w:eastAsia="Arial Unicode MS" w:hAnsi="Arial Unicode MS" w:cs="Arial Unicode MS" w:hint="cs"/>
              <w:b/>
              <w:bCs/>
              <w:color w:val="595959" w:themeColor="text1" w:themeTint="A6"/>
              <w:sz w:val="32"/>
              <w:szCs w:val="32"/>
              <w:rtl/>
            </w:rPr>
            <w:t>بطاقة</w:t>
          </w:r>
          <w:r w:rsidRPr="004D5160">
            <w:rPr>
              <w:rFonts w:ascii="Arial Unicode MS" w:eastAsia="Arial Unicode MS" w:hAnsi="Arial Unicode MS" w:cs="Arial Unicode MS"/>
              <w:b/>
              <w:bCs/>
              <w:color w:val="595959" w:themeColor="text1" w:themeTint="A6"/>
              <w:sz w:val="32"/>
              <w:szCs w:val="32"/>
              <w:rtl/>
            </w:rPr>
            <w:t xml:space="preserve"> </w:t>
          </w:r>
          <w:r w:rsidRPr="004D5160">
            <w:rPr>
              <w:rFonts w:ascii="Arial Unicode MS" w:eastAsia="Arial Unicode MS" w:hAnsi="Arial Unicode MS" w:cs="Arial Unicode MS" w:hint="cs"/>
              <w:b/>
              <w:bCs/>
              <w:color w:val="595959" w:themeColor="text1" w:themeTint="A6"/>
              <w:sz w:val="32"/>
              <w:szCs w:val="32"/>
              <w:rtl/>
            </w:rPr>
            <w:t>مدى</w:t>
          </w:r>
          <w:r w:rsidRPr="004D5160">
            <w:rPr>
              <w:rFonts w:ascii="Arial Unicode MS" w:eastAsia="Arial Unicode MS" w:hAnsi="Arial Unicode MS" w:cs="Arial Unicode MS"/>
              <w:b/>
              <w:bCs/>
              <w:color w:val="595959" w:themeColor="text1" w:themeTint="A6"/>
              <w:sz w:val="32"/>
              <w:szCs w:val="32"/>
              <w:rtl/>
            </w:rPr>
            <w:t xml:space="preserve"> </w:t>
          </w:r>
          <w:r w:rsidRPr="004D5160">
            <w:rPr>
              <w:rFonts w:ascii="Arial Unicode MS" w:eastAsia="Arial Unicode MS" w:hAnsi="Arial Unicode MS" w:cs="Arial Unicode MS" w:hint="cs"/>
              <w:b/>
              <w:bCs/>
              <w:color w:val="595959" w:themeColor="text1" w:themeTint="A6"/>
              <w:sz w:val="32"/>
              <w:szCs w:val="32"/>
              <w:rtl/>
            </w:rPr>
            <w:t>للعمالة</w:t>
          </w:r>
          <w:r w:rsidRPr="004D5160">
            <w:rPr>
              <w:rFonts w:ascii="Arial Unicode MS" w:eastAsia="Arial Unicode MS" w:hAnsi="Arial Unicode MS" w:cs="Arial Unicode MS"/>
              <w:b/>
              <w:bCs/>
              <w:color w:val="595959" w:themeColor="text1" w:themeTint="A6"/>
              <w:sz w:val="32"/>
              <w:szCs w:val="32"/>
              <w:rtl/>
            </w:rPr>
            <w:t xml:space="preserve"> </w:t>
          </w:r>
          <w:r w:rsidRPr="004D5160">
            <w:rPr>
              <w:rFonts w:ascii="Arial Unicode MS" w:eastAsia="Arial Unicode MS" w:hAnsi="Arial Unicode MS" w:cs="Arial Unicode MS" w:hint="cs"/>
              <w:b/>
              <w:bCs/>
              <w:color w:val="595959" w:themeColor="text1" w:themeTint="A6"/>
              <w:sz w:val="32"/>
              <w:szCs w:val="32"/>
              <w:rtl/>
            </w:rPr>
            <w:t>المنزلية</w:t>
          </w:r>
        </w:p>
        <w:p w14:paraId="6FA7DD76" w14:textId="77777777" w:rsidR="00C050D8" w:rsidRPr="00A32FAC" w:rsidRDefault="00C050D8" w:rsidP="00A810DC">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4D5160">
            <w:rPr>
              <w:rFonts w:ascii="Arial Unicode MS" w:eastAsia="Arial Unicode MS" w:hAnsi="Arial Unicode MS" w:cs="Arial Unicode MS"/>
              <w:b/>
              <w:bCs/>
              <w:color w:val="595959" w:themeColor="text1" w:themeTint="A6"/>
              <w:sz w:val="28"/>
              <w:szCs w:val="28"/>
            </w:rPr>
            <w:t>Household Prepaid Salary Card Terms &amp; Conditions</w:t>
          </w:r>
        </w:p>
      </w:tc>
    </w:tr>
  </w:tbl>
  <w:p w14:paraId="7A6792DC" w14:textId="77777777" w:rsidR="000F1700" w:rsidRPr="000F1700" w:rsidRDefault="004D5160" w:rsidP="004D5160">
    <w:pPr>
      <w:pStyle w:val="Header"/>
      <w:tabs>
        <w:tab w:val="clear" w:pos="4320"/>
        <w:tab w:val="clear" w:pos="8640"/>
        <w:tab w:val="left" w:pos="10113"/>
      </w:tabs>
      <w:rPr>
        <w:sz w:val="10"/>
        <w:szCs w:val="10"/>
      </w:rPr>
    </w:pPr>
    <w:r>
      <w:rPr>
        <w:sz w:val="10"/>
        <w:szCs w:val="1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191"/>
    <w:multiLevelType w:val="hybridMultilevel"/>
    <w:tmpl w:val="1518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4CE7"/>
    <w:multiLevelType w:val="hybridMultilevel"/>
    <w:tmpl w:val="090C56F4"/>
    <w:lvl w:ilvl="0" w:tplc="20E6646E">
      <w:start w:val="1"/>
      <w:numFmt w:val="bullet"/>
      <w:lvlText w:val=""/>
      <w:lvlJc w:val="left"/>
      <w:pPr>
        <w:ind w:left="540" w:hanging="360"/>
      </w:pPr>
      <w:rPr>
        <w:rFonts w:ascii="Symbol" w:hAnsi="Symbol" w:hint="default"/>
      </w:rPr>
    </w:lvl>
    <w:lvl w:ilvl="1" w:tplc="44B4210C" w:tentative="1">
      <w:start w:val="1"/>
      <w:numFmt w:val="bullet"/>
      <w:lvlText w:val="o"/>
      <w:lvlJc w:val="left"/>
      <w:pPr>
        <w:ind w:left="1260" w:hanging="360"/>
      </w:pPr>
      <w:rPr>
        <w:rFonts w:ascii="Courier New" w:hAnsi="Courier New" w:cs="Courier New" w:hint="default"/>
      </w:rPr>
    </w:lvl>
    <w:lvl w:ilvl="2" w:tplc="0EA08208" w:tentative="1">
      <w:start w:val="1"/>
      <w:numFmt w:val="bullet"/>
      <w:lvlText w:val=""/>
      <w:lvlJc w:val="left"/>
      <w:pPr>
        <w:ind w:left="1980" w:hanging="360"/>
      </w:pPr>
      <w:rPr>
        <w:rFonts w:ascii="Wingdings" w:hAnsi="Wingdings" w:hint="default"/>
      </w:rPr>
    </w:lvl>
    <w:lvl w:ilvl="3" w:tplc="E5069AA8" w:tentative="1">
      <w:start w:val="1"/>
      <w:numFmt w:val="bullet"/>
      <w:lvlText w:val=""/>
      <w:lvlJc w:val="left"/>
      <w:pPr>
        <w:ind w:left="2700" w:hanging="360"/>
      </w:pPr>
      <w:rPr>
        <w:rFonts w:ascii="Symbol" w:hAnsi="Symbol" w:hint="default"/>
      </w:rPr>
    </w:lvl>
    <w:lvl w:ilvl="4" w:tplc="8BBC417C" w:tentative="1">
      <w:start w:val="1"/>
      <w:numFmt w:val="bullet"/>
      <w:lvlText w:val="o"/>
      <w:lvlJc w:val="left"/>
      <w:pPr>
        <w:ind w:left="3420" w:hanging="360"/>
      </w:pPr>
      <w:rPr>
        <w:rFonts w:ascii="Courier New" w:hAnsi="Courier New" w:cs="Courier New" w:hint="default"/>
      </w:rPr>
    </w:lvl>
    <w:lvl w:ilvl="5" w:tplc="8C344930" w:tentative="1">
      <w:start w:val="1"/>
      <w:numFmt w:val="bullet"/>
      <w:lvlText w:val=""/>
      <w:lvlJc w:val="left"/>
      <w:pPr>
        <w:ind w:left="4140" w:hanging="360"/>
      </w:pPr>
      <w:rPr>
        <w:rFonts w:ascii="Wingdings" w:hAnsi="Wingdings" w:hint="default"/>
      </w:rPr>
    </w:lvl>
    <w:lvl w:ilvl="6" w:tplc="0FDE3190" w:tentative="1">
      <w:start w:val="1"/>
      <w:numFmt w:val="bullet"/>
      <w:lvlText w:val=""/>
      <w:lvlJc w:val="left"/>
      <w:pPr>
        <w:ind w:left="4860" w:hanging="360"/>
      </w:pPr>
      <w:rPr>
        <w:rFonts w:ascii="Symbol" w:hAnsi="Symbol" w:hint="default"/>
      </w:rPr>
    </w:lvl>
    <w:lvl w:ilvl="7" w:tplc="C83E7558" w:tentative="1">
      <w:start w:val="1"/>
      <w:numFmt w:val="bullet"/>
      <w:lvlText w:val="o"/>
      <w:lvlJc w:val="left"/>
      <w:pPr>
        <w:ind w:left="5580" w:hanging="360"/>
      </w:pPr>
      <w:rPr>
        <w:rFonts w:ascii="Courier New" w:hAnsi="Courier New" w:cs="Courier New" w:hint="default"/>
      </w:rPr>
    </w:lvl>
    <w:lvl w:ilvl="8" w:tplc="1A2EDE70" w:tentative="1">
      <w:start w:val="1"/>
      <w:numFmt w:val="bullet"/>
      <w:lvlText w:val=""/>
      <w:lvlJc w:val="left"/>
      <w:pPr>
        <w:ind w:left="6300" w:hanging="360"/>
      </w:pPr>
      <w:rPr>
        <w:rFonts w:ascii="Wingdings" w:hAnsi="Wingdings" w:hint="default"/>
      </w:rPr>
    </w:lvl>
  </w:abstractNum>
  <w:abstractNum w:abstractNumId="2"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6C6C"/>
    <w:multiLevelType w:val="hybridMultilevel"/>
    <w:tmpl w:val="5860B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C15B1"/>
    <w:multiLevelType w:val="hybridMultilevel"/>
    <w:tmpl w:val="AFF8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069E6"/>
    <w:multiLevelType w:val="multilevel"/>
    <w:tmpl w:val="ED080306"/>
    <w:lvl w:ilvl="0">
      <w:start w:val="1"/>
      <w:numFmt w:val="bullet"/>
      <w:lvlText w:val=""/>
      <w:lvlJc w:val="left"/>
      <w:pPr>
        <w:tabs>
          <w:tab w:val="num" w:pos="720"/>
        </w:tabs>
        <w:ind w:left="720" w:hanging="360"/>
      </w:pPr>
      <w:rPr>
        <w:rFonts w:ascii="Symbol" w:hAnsi="Symbol" w:hint="default"/>
        <w:sz w:val="14"/>
        <w:szCs w:val="14"/>
      </w:rPr>
    </w:lvl>
    <w:lvl w:ilvl="1">
      <w:start w:val="13"/>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310C8"/>
    <w:multiLevelType w:val="hybridMultilevel"/>
    <w:tmpl w:val="D382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50016"/>
    <w:multiLevelType w:val="hybridMultilevel"/>
    <w:tmpl w:val="EE22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35D23"/>
    <w:multiLevelType w:val="hybridMultilevel"/>
    <w:tmpl w:val="0BB6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60BE3"/>
    <w:multiLevelType w:val="hybridMultilevel"/>
    <w:tmpl w:val="7E94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C3F37"/>
    <w:multiLevelType w:val="multilevel"/>
    <w:tmpl w:val="69BE2E58"/>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817F2"/>
    <w:multiLevelType w:val="hybridMultilevel"/>
    <w:tmpl w:val="A34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806AB"/>
    <w:multiLevelType w:val="hybridMultilevel"/>
    <w:tmpl w:val="D74E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41F14"/>
    <w:multiLevelType w:val="multilevel"/>
    <w:tmpl w:val="4F78FE34"/>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2"/>
  </w:num>
  <w:num w:numId="4">
    <w:abstractNumId w:val="3"/>
  </w:num>
  <w:num w:numId="5">
    <w:abstractNumId w:val="14"/>
  </w:num>
  <w:num w:numId="6">
    <w:abstractNumId w:val="5"/>
  </w:num>
  <w:num w:numId="7">
    <w:abstractNumId w:val="10"/>
  </w:num>
  <w:num w:numId="8">
    <w:abstractNumId w:val="1"/>
  </w:num>
  <w:num w:numId="9">
    <w:abstractNumId w:val="9"/>
  </w:num>
  <w:num w:numId="10">
    <w:abstractNumId w:val="7"/>
  </w:num>
  <w:num w:numId="11">
    <w:abstractNumId w:val="4"/>
  </w:num>
  <w:num w:numId="12">
    <w:abstractNumId w:val="0"/>
  </w:num>
  <w:num w:numId="13">
    <w:abstractNumId w:val="8"/>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uV6SEST+22APRC5p14w2qamT4D8rlyvG9XyN/JL9oeX11rtLXohS5Ez8VS3GoDCKyl5bMSqd9t8dVnsaK4QdA==" w:salt="Ab918Y/gs8TbfmGK1KJw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23F9"/>
    <w:rsid w:val="00023480"/>
    <w:rsid w:val="00050ECB"/>
    <w:rsid w:val="000542DA"/>
    <w:rsid w:val="000606A4"/>
    <w:rsid w:val="00065F39"/>
    <w:rsid w:val="00070E7A"/>
    <w:rsid w:val="00080EA2"/>
    <w:rsid w:val="00091D2D"/>
    <w:rsid w:val="000B753A"/>
    <w:rsid w:val="000C317E"/>
    <w:rsid w:val="000C6D29"/>
    <w:rsid w:val="000C70DA"/>
    <w:rsid w:val="000D556B"/>
    <w:rsid w:val="000F1700"/>
    <w:rsid w:val="000F7915"/>
    <w:rsid w:val="001116C0"/>
    <w:rsid w:val="00135B3F"/>
    <w:rsid w:val="001361A9"/>
    <w:rsid w:val="001704FB"/>
    <w:rsid w:val="001801B3"/>
    <w:rsid w:val="00182945"/>
    <w:rsid w:val="00183854"/>
    <w:rsid w:val="00191AC2"/>
    <w:rsid w:val="00196C87"/>
    <w:rsid w:val="001C7CEC"/>
    <w:rsid w:val="001E385A"/>
    <w:rsid w:val="001F531A"/>
    <w:rsid w:val="001F53C6"/>
    <w:rsid w:val="002064A1"/>
    <w:rsid w:val="00207A56"/>
    <w:rsid w:val="00241468"/>
    <w:rsid w:val="00243A09"/>
    <w:rsid w:val="00247023"/>
    <w:rsid w:val="002905BB"/>
    <w:rsid w:val="002968DC"/>
    <w:rsid w:val="002B2A53"/>
    <w:rsid w:val="002B32D4"/>
    <w:rsid w:val="002B7718"/>
    <w:rsid w:val="002C5208"/>
    <w:rsid w:val="002C6461"/>
    <w:rsid w:val="002E4E03"/>
    <w:rsid w:val="0032700E"/>
    <w:rsid w:val="00330EEB"/>
    <w:rsid w:val="0034032F"/>
    <w:rsid w:val="0034266E"/>
    <w:rsid w:val="00356E61"/>
    <w:rsid w:val="00363B38"/>
    <w:rsid w:val="003863F1"/>
    <w:rsid w:val="00387F1F"/>
    <w:rsid w:val="00390776"/>
    <w:rsid w:val="00395AA7"/>
    <w:rsid w:val="003B63F1"/>
    <w:rsid w:val="003C76E0"/>
    <w:rsid w:val="003C7802"/>
    <w:rsid w:val="003D4A42"/>
    <w:rsid w:val="003E5768"/>
    <w:rsid w:val="00403590"/>
    <w:rsid w:val="00414855"/>
    <w:rsid w:val="004156C3"/>
    <w:rsid w:val="0042320D"/>
    <w:rsid w:val="004521F5"/>
    <w:rsid w:val="00482802"/>
    <w:rsid w:val="004A30B0"/>
    <w:rsid w:val="004A7CB8"/>
    <w:rsid w:val="004C362B"/>
    <w:rsid w:val="004D5160"/>
    <w:rsid w:val="004D56FB"/>
    <w:rsid w:val="004F5F41"/>
    <w:rsid w:val="0050620F"/>
    <w:rsid w:val="00531247"/>
    <w:rsid w:val="005325AE"/>
    <w:rsid w:val="0054238A"/>
    <w:rsid w:val="0054675B"/>
    <w:rsid w:val="00554577"/>
    <w:rsid w:val="005651DC"/>
    <w:rsid w:val="005B07D8"/>
    <w:rsid w:val="005B0AC3"/>
    <w:rsid w:val="005B355B"/>
    <w:rsid w:val="005D27CE"/>
    <w:rsid w:val="005F08CC"/>
    <w:rsid w:val="005F43A5"/>
    <w:rsid w:val="00611353"/>
    <w:rsid w:val="006205C5"/>
    <w:rsid w:val="0062275B"/>
    <w:rsid w:val="00622F45"/>
    <w:rsid w:val="00632C77"/>
    <w:rsid w:val="0064170E"/>
    <w:rsid w:val="006419F5"/>
    <w:rsid w:val="006528F0"/>
    <w:rsid w:val="0065619D"/>
    <w:rsid w:val="006726DC"/>
    <w:rsid w:val="00697EC4"/>
    <w:rsid w:val="006A327D"/>
    <w:rsid w:val="006C1B98"/>
    <w:rsid w:val="006D789B"/>
    <w:rsid w:val="006E70D5"/>
    <w:rsid w:val="00705ACB"/>
    <w:rsid w:val="007116DD"/>
    <w:rsid w:val="007176E8"/>
    <w:rsid w:val="00722AA1"/>
    <w:rsid w:val="0074476B"/>
    <w:rsid w:val="007877B9"/>
    <w:rsid w:val="007921B6"/>
    <w:rsid w:val="007B533D"/>
    <w:rsid w:val="007C23B6"/>
    <w:rsid w:val="007C3476"/>
    <w:rsid w:val="007F3AD8"/>
    <w:rsid w:val="007F534C"/>
    <w:rsid w:val="00806C0C"/>
    <w:rsid w:val="00822763"/>
    <w:rsid w:val="008336AF"/>
    <w:rsid w:val="00834F65"/>
    <w:rsid w:val="0084203E"/>
    <w:rsid w:val="00850D51"/>
    <w:rsid w:val="008518A1"/>
    <w:rsid w:val="00866AE3"/>
    <w:rsid w:val="008802B0"/>
    <w:rsid w:val="00891B0B"/>
    <w:rsid w:val="008B7C1B"/>
    <w:rsid w:val="008E2703"/>
    <w:rsid w:val="008E676A"/>
    <w:rsid w:val="008F500E"/>
    <w:rsid w:val="00916574"/>
    <w:rsid w:val="00924A67"/>
    <w:rsid w:val="00933599"/>
    <w:rsid w:val="0094086C"/>
    <w:rsid w:val="0094290B"/>
    <w:rsid w:val="0094400E"/>
    <w:rsid w:val="009777FA"/>
    <w:rsid w:val="00987E3B"/>
    <w:rsid w:val="00995767"/>
    <w:rsid w:val="009E066F"/>
    <w:rsid w:val="009E65F3"/>
    <w:rsid w:val="009F1CEC"/>
    <w:rsid w:val="00A148F8"/>
    <w:rsid w:val="00A15DA4"/>
    <w:rsid w:val="00A26F80"/>
    <w:rsid w:val="00A3287E"/>
    <w:rsid w:val="00A32FAC"/>
    <w:rsid w:val="00A50269"/>
    <w:rsid w:val="00A51299"/>
    <w:rsid w:val="00A54403"/>
    <w:rsid w:val="00A54684"/>
    <w:rsid w:val="00A54D0C"/>
    <w:rsid w:val="00A810DC"/>
    <w:rsid w:val="00A96F29"/>
    <w:rsid w:val="00A97342"/>
    <w:rsid w:val="00AA7F4E"/>
    <w:rsid w:val="00AB0644"/>
    <w:rsid w:val="00AC7B49"/>
    <w:rsid w:val="00AF5A06"/>
    <w:rsid w:val="00B0159E"/>
    <w:rsid w:val="00B23AE9"/>
    <w:rsid w:val="00B24F49"/>
    <w:rsid w:val="00B25D3E"/>
    <w:rsid w:val="00B27588"/>
    <w:rsid w:val="00B5002B"/>
    <w:rsid w:val="00B56D58"/>
    <w:rsid w:val="00B7308B"/>
    <w:rsid w:val="00B80D67"/>
    <w:rsid w:val="00B9050A"/>
    <w:rsid w:val="00B93FAD"/>
    <w:rsid w:val="00B97E18"/>
    <w:rsid w:val="00BA5BFA"/>
    <w:rsid w:val="00BA7649"/>
    <w:rsid w:val="00BB21AC"/>
    <w:rsid w:val="00BB496B"/>
    <w:rsid w:val="00BB6B10"/>
    <w:rsid w:val="00BB7ED6"/>
    <w:rsid w:val="00BC6B90"/>
    <w:rsid w:val="00BE1D4B"/>
    <w:rsid w:val="00BF5085"/>
    <w:rsid w:val="00BF7E7C"/>
    <w:rsid w:val="00C050D8"/>
    <w:rsid w:val="00C07606"/>
    <w:rsid w:val="00C2748B"/>
    <w:rsid w:val="00C311D6"/>
    <w:rsid w:val="00C41865"/>
    <w:rsid w:val="00C66E22"/>
    <w:rsid w:val="00C72B9D"/>
    <w:rsid w:val="00C8376E"/>
    <w:rsid w:val="00C8516B"/>
    <w:rsid w:val="00C94A6A"/>
    <w:rsid w:val="00CA013A"/>
    <w:rsid w:val="00CB3AF9"/>
    <w:rsid w:val="00CD59B4"/>
    <w:rsid w:val="00D36D8D"/>
    <w:rsid w:val="00D36F63"/>
    <w:rsid w:val="00D40106"/>
    <w:rsid w:val="00D544DD"/>
    <w:rsid w:val="00D55C5C"/>
    <w:rsid w:val="00D7723E"/>
    <w:rsid w:val="00D95815"/>
    <w:rsid w:val="00DA36B6"/>
    <w:rsid w:val="00DA661B"/>
    <w:rsid w:val="00DB1AA5"/>
    <w:rsid w:val="00DC70E9"/>
    <w:rsid w:val="00DD45D7"/>
    <w:rsid w:val="00DE4A03"/>
    <w:rsid w:val="00E0048F"/>
    <w:rsid w:val="00E110BC"/>
    <w:rsid w:val="00E12591"/>
    <w:rsid w:val="00E201CE"/>
    <w:rsid w:val="00E95844"/>
    <w:rsid w:val="00E973EC"/>
    <w:rsid w:val="00EA29AB"/>
    <w:rsid w:val="00EB214E"/>
    <w:rsid w:val="00EB567A"/>
    <w:rsid w:val="00EF51F9"/>
    <w:rsid w:val="00EF595F"/>
    <w:rsid w:val="00F213F6"/>
    <w:rsid w:val="00F312DF"/>
    <w:rsid w:val="00F36AFF"/>
    <w:rsid w:val="00F560D5"/>
    <w:rsid w:val="00F620C0"/>
    <w:rsid w:val="00F703BD"/>
    <w:rsid w:val="00F83860"/>
    <w:rsid w:val="00F8435D"/>
    <w:rsid w:val="00F97FFE"/>
    <w:rsid w:val="00FA0D78"/>
    <w:rsid w:val="00FB7B11"/>
    <w:rsid w:val="00FC5AC8"/>
    <w:rsid w:val="00FD2A3D"/>
    <w:rsid w:val="00FD5BB1"/>
    <w:rsid w:val="00FF0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33D8C"/>
  <w15:docId w15:val="{4FCECE33-00AD-4736-9F0A-28850E56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CommentReference">
    <w:name w:val="annotation reference"/>
    <w:basedOn w:val="DefaultParagraphFont"/>
    <w:uiPriority w:val="99"/>
    <w:semiHidden/>
    <w:unhideWhenUsed/>
    <w:rsid w:val="00F213F6"/>
    <w:rPr>
      <w:sz w:val="16"/>
      <w:szCs w:val="16"/>
    </w:rPr>
  </w:style>
  <w:style w:type="paragraph" w:styleId="CommentText">
    <w:name w:val="annotation text"/>
    <w:basedOn w:val="Normal"/>
    <w:link w:val="CommentTextChar"/>
    <w:uiPriority w:val="99"/>
    <w:semiHidden/>
    <w:unhideWhenUsed/>
    <w:rsid w:val="00F213F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213F6"/>
    <w:rPr>
      <w:rFonts w:eastAsiaTheme="minorEastAsia"/>
      <w:sz w:val="20"/>
      <w:szCs w:val="20"/>
    </w:rPr>
  </w:style>
  <w:style w:type="character" w:styleId="Hyperlink">
    <w:name w:val="Hyperlink"/>
    <w:basedOn w:val="DefaultParagraphFont"/>
    <w:uiPriority w:val="99"/>
    <w:unhideWhenUsed/>
    <w:rsid w:val="00070E7A"/>
    <w:rPr>
      <w:color w:val="0000FF" w:themeColor="hyperlink"/>
      <w:u w:val="single"/>
    </w:rPr>
  </w:style>
  <w:style w:type="paragraph" w:customStyle="1" w:styleId="Default">
    <w:name w:val="Default"/>
    <w:rsid w:val="005F08CC"/>
    <w:pPr>
      <w:autoSpaceDE w:val="0"/>
      <w:autoSpaceDN w:val="0"/>
      <w:adjustRightInd w:val="0"/>
      <w:spacing w:after="0" w:line="240" w:lineRule="auto"/>
    </w:pPr>
    <w:rPr>
      <w:rFonts w:ascii="Trebuchet MS" w:eastAsiaTheme="minorEastAsia" w:hAnsi="Trebuchet MS" w:cs="Trebuchet MS"/>
      <w:color w:val="000000"/>
      <w:sz w:val="24"/>
      <w:szCs w:val="24"/>
    </w:rPr>
  </w:style>
  <w:style w:type="paragraph" w:styleId="CommentSubject">
    <w:name w:val="annotation subject"/>
    <w:basedOn w:val="CommentText"/>
    <w:next w:val="CommentText"/>
    <w:link w:val="CommentSubjectChar"/>
    <w:uiPriority w:val="99"/>
    <w:semiHidden/>
    <w:unhideWhenUsed/>
    <w:rsid w:val="00196C87"/>
    <w:rPr>
      <w:rFonts w:eastAsiaTheme="minorHAnsi"/>
      <w:b/>
      <w:bCs/>
    </w:rPr>
  </w:style>
  <w:style w:type="character" w:customStyle="1" w:styleId="CommentSubjectChar">
    <w:name w:val="Comment Subject Char"/>
    <w:basedOn w:val="CommentTextChar"/>
    <w:link w:val="CommentSubject"/>
    <w:uiPriority w:val="99"/>
    <w:semiHidden/>
    <w:rsid w:val="00196C8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108032">
      <w:bodyDiv w:val="1"/>
      <w:marLeft w:val="0"/>
      <w:marRight w:val="0"/>
      <w:marTop w:val="0"/>
      <w:marBottom w:val="0"/>
      <w:divBdr>
        <w:top w:val="none" w:sz="0" w:space="0" w:color="auto"/>
        <w:left w:val="none" w:sz="0" w:space="0" w:color="auto"/>
        <w:bottom w:val="none" w:sz="0" w:space="0" w:color="auto"/>
        <w:right w:val="none" w:sz="0" w:space="0" w:color="auto"/>
      </w:divBdr>
    </w:div>
    <w:div w:id="2088190821">
      <w:bodyDiv w:val="1"/>
      <w:marLeft w:val="0"/>
      <w:marRight w:val="0"/>
      <w:marTop w:val="0"/>
      <w:marBottom w:val="0"/>
      <w:divBdr>
        <w:top w:val="none" w:sz="0" w:space="0" w:color="auto"/>
        <w:left w:val="none" w:sz="0" w:space="0" w:color="auto"/>
        <w:bottom w:val="none" w:sz="0" w:space="0" w:color="auto"/>
        <w:right w:val="none" w:sz="0" w:space="0" w:color="auto"/>
      </w:divBdr>
    </w:div>
    <w:div w:id="20905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ddbb57bb-bf09-4342-be3a-f5f7c11adfa2"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CMjYxQUxGQTwvVXNlck5hbWU+PERhdGVUaW1lPjEvMTAvMjAyMSAxMTowOTowNyBBTTwvRGF0ZVRpbWU+PExhYmVsU3RyaW5nPkdFTkVSQUwgQlVTSU5FU1MgLSBTQUlC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00A8-B134-4083-91B1-2FD544C10F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7A18081-0091-4B7C-8B6D-F610678866AD}">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A5EF4325-4E82-4720-A9B3-93CD072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Khalid AlBassami</cp:lastModifiedBy>
  <cp:revision>3</cp:revision>
  <cp:lastPrinted>2017-03-03T19:01:00Z</cp:lastPrinted>
  <dcterms:created xsi:type="dcterms:W3CDTF">2021-09-21T08:40:00Z</dcterms:created>
  <dcterms:modified xsi:type="dcterms:W3CDTF">2021-09-21T08:40:00Z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d87ca476-10b5-496c-aebb-6e9a25ad01fa</vt:lpwstr>
  </property>
  <property fmtid="{D5CDD505-2E9C-101B-9397-08002B2CF9AE}" pid="3" name="bjSaver">
    <vt:lpwstr>3TpZ7DptAL1AgvY43how7qkAMtIq1Ddh</vt:lpwstr>
  </property>
  <property fmtid="{D5CDD505-2E9C-101B-9397-08002B2CF9AE}" pid="4" name="bjLabelHistoryID">
    <vt:lpwstr>{37A18081-0091-4B7C-8B6D-F610678866AD}</vt:lpwstr>
  </property>
  <property fmtid="{D5CDD505-2E9C-101B-9397-08002B2CF9AE}" pid="5"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6" name="bjDocumentLabelXML-0">
    <vt:lpwstr>ames.com/2008/01/sie/internal/label"&gt;&lt;element uid="e8a3481d-a4a2-4312-a7f7-6bd0f7e5baf4" value="" /&gt;&lt;element uid="895b4689-ed3c-4f1b-be8a-03c6b3b03cb1" value="" /&gt;&lt;/sisl&gt;</vt:lpwstr>
  </property>
  <property fmtid="{D5CDD505-2E9C-101B-9397-08002B2CF9AE}" pid="7" name="bjDocumentSecurityLabel">
    <vt:lpwstr>GENERAL BUSINESS - Third Party</vt:lpwstr>
  </property>
  <property fmtid="{D5CDD505-2E9C-101B-9397-08002B2CF9AE}" pid="8" name="BJ Classification">
    <vt:lpwstr>BJ: GENERAL BUSINESS - Third Party</vt:lpwstr>
  </property>
  <property fmtid="{D5CDD505-2E9C-101B-9397-08002B2CF9AE}" pid="9" name="User and Date">
    <vt:lpwstr>GENERAL BUSINESS - Third Party_x000d_
x338bakh - 9/21/2021 11:40:45 AM</vt:lpwstr>
  </property>
</Properties>
</file>